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CA" w:rsidRDefault="00B625CA" w:rsidP="00DF1C7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</w:t>
      </w:r>
      <w:r w:rsidR="009C3232"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Průvodní zpráva</w:t>
      </w:r>
    </w:p>
    <w:p w:rsidR="001A343E" w:rsidRPr="00B94EC3" w:rsidRDefault="001A343E" w:rsidP="00DF1C7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625CA" w:rsidRPr="00B94EC3" w:rsidRDefault="00B625CA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A.1 Identifikační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údaje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A.1.1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stavbě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název stavby,</w:t>
      </w:r>
    </w:p>
    <w:p w:rsidR="00B625CA" w:rsidRPr="00B94EC3" w:rsidRDefault="007569DC" w:rsidP="00DF1C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Souvislá údržba po opravách IS, u</w:t>
      </w:r>
      <w:r w:rsidR="007D386A">
        <w:rPr>
          <w:rFonts w:ascii="Times New Roman" w:hAnsi="Times New Roman" w:cs="Times New Roman"/>
          <w:b/>
          <w:sz w:val="24"/>
          <w:szCs w:val="24"/>
        </w:rPr>
        <w:t>lice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6EB">
        <w:rPr>
          <w:rFonts w:ascii="Times New Roman" w:hAnsi="Times New Roman" w:cs="Times New Roman"/>
          <w:b/>
          <w:sz w:val="24"/>
          <w:szCs w:val="24"/>
        </w:rPr>
        <w:t>Slovenská</w:t>
      </w:r>
      <w:r>
        <w:rPr>
          <w:rFonts w:ascii="Times New Roman" w:hAnsi="Times New Roman" w:cs="Times New Roman"/>
          <w:b/>
          <w:sz w:val="24"/>
          <w:szCs w:val="24"/>
        </w:rPr>
        <w:t>, Liberec</w:t>
      </w:r>
    </w:p>
    <w:p w:rsidR="00BD6FF3" w:rsidRPr="00B94EC3" w:rsidRDefault="00BD6FF3" w:rsidP="00DF1C7A">
      <w:pPr>
        <w:rPr>
          <w:rFonts w:ascii="Times New Roman" w:hAnsi="Times New Roman" w:cs="Times New Roman"/>
          <w:i/>
          <w:sz w:val="24"/>
          <w:szCs w:val="24"/>
        </w:rPr>
      </w:pPr>
      <w:r w:rsidRPr="00B94EC3">
        <w:rPr>
          <w:rFonts w:ascii="Times New Roman" w:hAnsi="Times New Roman" w:cs="Times New Roman"/>
          <w:i/>
          <w:sz w:val="24"/>
          <w:szCs w:val="24"/>
        </w:rPr>
        <w:t>b) místo stavby – kraj, katastrální území, označení pozemní komunikace, u budov adresa, čísla popisná,</w:t>
      </w:r>
    </w:p>
    <w:p w:rsidR="00BD6FF3" w:rsidRPr="00B94EC3" w:rsidRDefault="00BD6FF3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 xml:space="preserve">Liberecký kraj, katastrální území </w:t>
      </w:r>
      <w:hyperlink r:id="rId5" w:history="1">
        <w:r w:rsidR="00674FA5" w:rsidRPr="00674FA5">
          <w:rPr>
            <w:rFonts w:ascii="Times New Roman" w:hAnsi="Times New Roman" w:cs="Times New Roman"/>
            <w:sz w:val="24"/>
            <w:szCs w:val="24"/>
          </w:rPr>
          <w:t>Liberec [682039]</w:t>
        </w:r>
      </w:hyperlink>
      <w:r w:rsidRPr="00B94EC3">
        <w:rPr>
          <w:rFonts w:ascii="Times New Roman" w:hAnsi="Times New Roman" w:cs="Times New Roman"/>
          <w:sz w:val="24"/>
          <w:szCs w:val="24"/>
        </w:rPr>
        <w:t xml:space="preserve">, 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místní obslužná </w:t>
      </w:r>
      <w:r w:rsidR="00647DAA" w:rsidRPr="00B94EC3">
        <w:rPr>
          <w:rFonts w:ascii="Times New Roman" w:hAnsi="Times New Roman" w:cs="Times New Roman"/>
          <w:sz w:val="24"/>
          <w:szCs w:val="24"/>
        </w:rPr>
        <w:t>komunikace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 funkční skupiny C</w:t>
      </w:r>
      <w:r w:rsidR="00647DAA" w:rsidRPr="00B94E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předmět projektové dokumentace - nová stavba nebo změna dokončené stavby, trvalá nebo dočasná stavba, účel užívání stavby.</w:t>
      </w:r>
    </w:p>
    <w:p w:rsidR="00A9151B" w:rsidRPr="00B94EC3" w:rsidRDefault="00A9151B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Jedná se o stavbu trvalou. Jedná </w:t>
      </w:r>
      <w:r w:rsidR="00C131F7">
        <w:rPr>
          <w:rFonts w:ascii="Times New Roman" w:hAnsi="Times New Roman" w:cs="Times New Roman"/>
          <w:sz w:val="24"/>
          <w:szCs w:val="24"/>
          <w:lang w:eastAsia="cs-CZ"/>
        </w:rPr>
        <w:t xml:space="preserve">se o 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>obnovu k</w:t>
      </w:r>
      <w:r w:rsidR="008711D4">
        <w:rPr>
          <w:rFonts w:ascii="Times New Roman" w:hAnsi="Times New Roman" w:cs="Times New Roman"/>
          <w:sz w:val="24"/>
          <w:szCs w:val="24"/>
          <w:lang w:eastAsia="cs-CZ"/>
        </w:rPr>
        <w:t>omunikace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 xml:space="preserve">a chodníku 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 xml:space="preserve">v ulici 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>Slovenská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A.1.2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stavebníkovi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460 59 Liberec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Tel.: +420 485 243 111</w:t>
      </w:r>
    </w:p>
    <w:p w:rsidR="00BD6FF3" w:rsidRPr="00B94EC3" w:rsidRDefault="007412CE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e-mail: info@magistrat.liberec.cz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A.1.3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zpracovateli dokumentace</w:t>
      </w:r>
    </w:p>
    <w:p w:rsidR="00CD5959" w:rsidRDefault="00CD5959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BB5">
        <w:rPr>
          <w:rStyle w:val="PromnnHTML"/>
        </w:rPr>
        <w:t>Generální projektant: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 xml:space="preserve">Ing. Zbyněk Nýdrle 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– autorizovaný inženýr pro dopravní stavby, ČKAIT - 0500516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U Sila 1328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463 11 Liberec 30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IČ: 61316733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 xml:space="preserve">E- mail: </w:t>
      </w:r>
      <w:hyperlink r:id="rId6" w:history="1">
        <w:r w:rsidRPr="00081C9E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632CCB" w:rsidRDefault="00632CCB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CD5959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CD5959" w:rsidRPr="00731BB5" w:rsidRDefault="00CD5959" w:rsidP="00CD5959">
      <w:pPr>
        <w:pStyle w:val="Bezmezer"/>
        <w:spacing w:line="360" w:lineRule="auto"/>
        <w:rPr>
          <w:rStyle w:val="PromnnHTML"/>
          <w:i w:val="0"/>
        </w:rPr>
      </w:pPr>
      <w:r w:rsidRPr="00731BB5">
        <w:rPr>
          <w:rStyle w:val="PromnnHTML"/>
        </w:rPr>
        <w:t>Zodpovědní projektanti dle jednotlivých SO:</w:t>
      </w:r>
    </w:p>
    <w:p w:rsidR="00CD5959" w:rsidRPr="00731BB5" w:rsidRDefault="00CD5959" w:rsidP="00CD5959">
      <w:pPr>
        <w:pStyle w:val="Bezmezer"/>
        <w:spacing w:line="360" w:lineRule="auto"/>
        <w:rPr>
          <w:rStyle w:val="PromnnHTML"/>
          <w:b/>
          <w:i w:val="0"/>
        </w:rPr>
      </w:pPr>
      <w:r w:rsidRPr="00731BB5">
        <w:rPr>
          <w:rStyle w:val="PromnnHTML"/>
        </w:rPr>
        <w:tab/>
      </w:r>
      <w:r w:rsidRPr="00731BB5">
        <w:rPr>
          <w:rStyle w:val="PromnnHTML"/>
          <w:b/>
        </w:rPr>
        <w:t xml:space="preserve">SO 101 </w:t>
      </w:r>
      <w:r>
        <w:rPr>
          <w:rStyle w:val="PromnnHTML"/>
          <w:b/>
        </w:rPr>
        <w:t>–</w:t>
      </w:r>
      <w:r w:rsidRPr="00731BB5">
        <w:rPr>
          <w:rStyle w:val="PromnnHTML"/>
          <w:b/>
        </w:rPr>
        <w:t xml:space="preserve"> </w:t>
      </w:r>
      <w:r>
        <w:rPr>
          <w:rStyle w:val="PromnnHTML"/>
          <w:b/>
        </w:rPr>
        <w:t>Komunikace a chodník</w:t>
      </w:r>
    </w:p>
    <w:p w:rsidR="00CD5959" w:rsidRPr="00CD5959" w:rsidRDefault="00CD5959" w:rsidP="00CD5959">
      <w:pPr>
        <w:pStyle w:val="Bezmezer"/>
        <w:spacing w:line="360" w:lineRule="auto"/>
        <w:ind w:firstLine="708"/>
        <w:rPr>
          <w:rStyle w:val="PromnnHTML"/>
        </w:rPr>
      </w:pPr>
      <w:r w:rsidRPr="00731BB5">
        <w:rPr>
          <w:rStyle w:val="PromnnHTML"/>
        </w:rPr>
        <w:t xml:space="preserve"> </w:t>
      </w:r>
      <w:r>
        <w:rPr>
          <w:rStyle w:val="PromnnHTML"/>
        </w:rPr>
        <w:t>(Ing. Z. Nýdrle</w:t>
      </w:r>
      <w:r w:rsidRPr="00731BB5">
        <w:rPr>
          <w:rStyle w:val="PromnnHTML"/>
        </w:rPr>
        <w:t xml:space="preserve"> – osvědčení ČKAIT č. </w:t>
      </w:r>
      <w:r w:rsidRPr="00CD5959">
        <w:rPr>
          <w:rStyle w:val="PromnnHTML"/>
        </w:rPr>
        <w:t>0500516</w:t>
      </w:r>
      <w:r w:rsidRPr="00731BB5">
        <w:rPr>
          <w:rStyle w:val="PromnnHTML"/>
        </w:rPr>
        <w:t>)</w:t>
      </w:r>
    </w:p>
    <w:p w:rsidR="00CD5959" w:rsidRPr="00731BB5" w:rsidRDefault="00CD5959" w:rsidP="00CD5959">
      <w:pPr>
        <w:pStyle w:val="Bezmezer"/>
        <w:spacing w:line="360" w:lineRule="auto"/>
        <w:ind w:firstLine="708"/>
        <w:rPr>
          <w:rStyle w:val="PromnnHTML"/>
          <w:b/>
          <w:i w:val="0"/>
        </w:rPr>
      </w:pPr>
      <w:r w:rsidRPr="00731BB5">
        <w:rPr>
          <w:rStyle w:val="PromnnHTML"/>
          <w:b/>
        </w:rPr>
        <w:lastRenderedPageBreak/>
        <w:t xml:space="preserve">SO 401 – </w:t>
      </w:r>
      <w:r>
        <w:rPr>
          <w:rStyle w:val="PromnnHTML"/>
          <w:b/>
        </w:rPr>
        <w:t>Veřejné osvětlení</w:t>
      </w:r>
    </w:p>
    <w:p w:rsidR="00CD5959" w:rsidRDefault="00CD5959" w:rsidP="00CD5959">
      <w:pPr>
        <w:pStyle w:val="Bezmezer"/>
        <w:spacing w:line="360" w:lineRule="auto"/>
        <w:ind w:firstLine="708"/>
        <w:rPr>
          <w:rStyle w:val="PromnnHTML"/>
          <w:i w:val="0"/>
        </w:rPr>
      </w:pPr>
      <w:r w:rsidRPr="00731BB5">
        <w:rPr>
          <w:rStyle w:val="PromnnHTML"/>
        </w:rPr>
        <w:t>(M. Müller - osvědčení ČKAIT č. 0501002)</w:t>
      </w:r>
    </w:p>
    <w:p w:rsidR="00CD5959" w:rsidRPr="00FB634D" w:rsidRDefault="00CD5959" w:rsidP="00CD5959">
      <w:pPr>
        <w:pStyle w:val="Bezmezer"/>
        <w:spacing w:line="360" w:lineRule="auto"/>
        <w:ind w:firstLine="708"/>
        <w:rPr>
          <w:rStyle w:val="PromnnHTML"/>
          <w:b/>
          <w:iCs w:val="0"/>
        </w:rPr>
      </w:pPr>
      <w:r>
        <w:rPr>
          <w:rStyle w:val="PromnnHTML"/>
        </w:rPr>
        <w:tab/>
      </w:r>
      <w:r w:rsidRPr="00FB634D">
        <w:rPr>
          <w:rStyle w:val="PromnnHTML"/>
          <w:b/>
        </w:rPr>
        <w:t>- součástí jiné PD</w:t>
      </w:r>
    </w:p>
    <w:p w:rsidR="00CD5959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  <w:sectPr w:rsidR="00CD5959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6FF3" w:rsidRDefault="00BD6FF3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lastRenderedPageBreak/>
        <w:t xml:space="preserve">SO 101 – </w:t>
      </w:r>
      <w:r w:rsidR="00202744">
        <w:rPr>
          <w:rFonts w:ascii="Times New Roman" w:hAnsi="Times New Roman" w:cs="Times New Roman"/>
          <w:b/>
          <w:sz w:val="24"/>
          <w:szCs w:val="24"/>
          <w:lang w:eastAsia="cs-CZ"/>
        </w:rPr>
        <w:t>KOMUNIKACE</w:t>
      </w:r>
      <w:r w:rsidR="00487330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CD5959">
        <w:rPr>
          <w:rFonts w:ascii="Times New Roman" w:hAnsi="Times New Roman" w:cs="Times New Roman"/>
          <w:b/>
          <w:sz w:val="24"/>
          <w:szCs w:val="24"/>
          <w:lang w:eastAsia="cs-CZ"/>
        </w:rPr>
        <w:t>A CHODNÍK</w:t>
      </w:r>
    </w:p>
    <w:p w:rsidR="00FE57CE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SO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4</w:t>
      </w: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01 –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VEŘEJNÉ OSVĚTLENÍ</w:t>
      </w:r>
    </w:p>
    <w:p w:rsidR="00CD5959" w:rsidRPr="00B94EC3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A.1.4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budoucích vlastnících a správcích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seznam právnických a fyzických osob, které převezmou jednotlivé stavební objekty a provozní soubory po jejich dokončení do vlastnictví a osob, které je budou spravovat na základě smluv či jiných právních dokumentů,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>Zástupce investora bude upřesněn před zahájením výstavby.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způsob užívání jednotlivých objektů stavby.</w:t>
      </w:r>
    </w:p>
    <w:p w:rsidR="00F53B10" w:rsidRPr="00B94EC3" w:rsidRDefault="00F53B10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Účelem užívání stavby je </w:t>
      </w:r>
      <w:r w:rsidR="007220D9">
        <w:rPr>
          <w:rFonts w:ascii="Times New Roman" w:hAnsi="Times New Roman" w:cs="Times New Roman"/>
          <w:sz w:val="24"/>
          <w:szCs w:val="24"/>
          <w:lang w:eastAsia="cs-CZ"/>
        </w:rPr>
        <w:t>plynulý a bezpečný provoz vozidel i pěších v</w:t>
      </w:r>
      <w:r w:rsidR="00B41542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7220D9">
        <w:rPr>
          <w:rFonts w:ascii="Times New Roman" w:hAnsi="Times New Roman" w:cs="Times New Roman"/>
          <w:sz w:val="24"/>
          <w:szCs w:val="24"/>
          <w:lang w:eastAsia="cs-CZ"/>
        </w:rPr>
        <w:t>ul</w:t>
      </w:r>
      <w:r w:rsidR="00B41542">
        <w:rPr>
          <w:rFonts w:ascii="Times New Roman" w:hAnsi="Times New Roman" w:cs="Times New Roman"/>
          <w:sz w:val="24"/>
          <w:szCs w:val="24"/>
          <w:lang w:eastAsia="cs-CZ"/>
        </w:rPr>
        <w:t>. Slovenská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A.2 Členění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stavby na objekty a technická a technologická zařízení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>Stavba proběhne v rámci jednoho stavebního objektu:</w:t>
      </w:r>
    </w:p>
    <w:p w:rsidR="00F54602" w:rsidRDefault="00BD6FF3" w:rsidP="00CD5959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SO 101 </w:t>
      </w:r>
      <w:r w:rsidR="001B2996">
        <w:rPr>
          <w:rFonts w:ascii="Times New Roman" w:hAnsi="Times New Roman" w:cs="Times New Roman"/>
          <w:sz w:val="24"/>
          <w:szCs w:val="24"/>
          <w:lang w:eastAsia="cs-CZ"/>
        </w:rPr>
        <w:t>–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65BE7">
        <w:rPr>
          <w:rFonts w:ascii="Times New Roman" w:hAnsi="Times New Roman" w:cs="Times New Roman"/>
          <w:sz w:val="24"/>
          <w:szCs w:val="24"/>
          <w:lang w:eastAsia="cs-CZ"/>
        </w:rPr>
        <w:t>KOMUNIKACE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 xml:space="preserve"> A CHODNÍK</w:t>
      </w:r>
    </w:p>
    <w:p w:rsidR="00CD5959" w:rsidRPr="00CD5959" w:rsidRDefault="00CD5959" w:rsidP="00CD5959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CD5959">
        <w:rPr>
          <w:rFonts w:ascii="Times New Roman" w:hAnsi="Times New Roman" w:cs="Times New Roman"/>
          <w:sz w:val="24"/>
          <w:szCs w:val="24"/>
          <w:lang w:eastAsia="cs-CZ"/>
        </w:rPr>
        <w:t>SO 401 – VEŘEJNÉ OSVĚTLENÍ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A.3 Seznam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vstupních podkladů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Podkladem pro vypracování PD byly: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místní šetření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koordinační jednání s objednateli dokumentace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výškopisné a polohopisné zaměření</w:t>
      </w:r>
    </w:p>
    <w:p w:rsidR="00B94EC3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vyjádření o existenci sítí a zařízení správců IS</w:t>
      </w:r>
    </w:p>
    <w:p w:rsidR="00B94EC3" w:rsidRDefault="00B94EC3" w:rsidP="00DF1C7A">
      <w:pPr>
        <w:rPr>
          <w:rFonts w:ascii="Times New Roman" w:hAnsi="Times New Roman" w:cs="Times New Roman"/>
          <w:sz w:val="24"/>
          <w:szCs w:val="24"/>
        </w:rPr>
        <w:sectPr w:rsidR="00B94EC3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7DAA" w:rsidRPr="00D1728C" w:rsidRDefault="00D1728C" w:rsidP="00DF1C7A">
      <w:pPr>
        <w:spacing w:after="3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8C">
        <w:rPr>
          <w:rFonts w:ascii="Times New Roman" w:hAnsi="Times New Roman" w:cs="Times New Roman"/>
          <w:b/>
          <w:sz w:val="24"/>
          <w:szCs w:val="24"/>
        </w:rPr>
        <w:lastRenderedPageBreak/>
        <w:t>B. Souhrnná technická zpráva</w:t>
      </w:r>
    </w:p>
    <w:p w:rsidR="00D1728C" w:rsidRPr="00D1728C" w:rsidRDefault="00D1728C" w:rsidP="0085594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Pr="00D1728C">
        <w:rPr>
          <w:rFonts w:ascii="Times New Roman" w:hAnsi="Times New Roman" w:cs="Times New Roman"/>
          <w:b/>
          <w:sz w:val="24"/>
          <w:szCs w:val="24"/>
        </w:rPr>
        <w:t>Popis</w:t>
      </w:r>
      <w:proofErr w:type="gramEnd"/>
      <w:r w:rsidRPr="00D1728C">
        <w:rPr>
          <w:rFonts w:ascii="Times New Roman" w:hAnsi="Times New Roman" w:cs="Times New Roman"/>
          <w:b/>
          <w:sz w:val="24"/>
          <w:szCs w:val="24"/>
        </w:rPr>
        <w:t xml:space="preserve"> území stavby</w:t>
      </w:r>
    </w:p>
    <w:p w:rsidR="00D1728C" w:rsidRPr="00671E4D" w:rsidRDefault="00D1728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charakteristika území a stavebního pozemku, zastavěné území a nezastavěné území, soulad navrhované stavby s charakterem území, dosavadní využití a zastavěnost území,</w:t>
      </w:r>
    </w:p>
    <w:p w:rsidR="00D1728C" w:rsidRDefault="00BF6E6C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úpravu komunikace </w:t>
      </w:r>
      <w:r w:rsidR="00911E13">
        <w:rPr>
          <w:rFonts w:ascii="Times New Roman" w:hAnsi="Times New Roman" w:cs="Times New Roman"/>
          <w:sz w:val="24"/>
          <w:szCs w:val="24"/>
        </w:rPr>
        <w:t>a chodník</w:t>
      </w:r>
      <w:r w:rsidR="00C2418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v ul. </w:t>
      </w:r>
      <w:r w:rsidR="00C2418A">
        <w:rPr>
          <w:rFonts w:ascii="Times New Roman" w:hAnsi="Times New Roman" w:cs="Times New Roman"/>
          <w:sz w:val="24"/>
          <w:szCs w:val="24"/>
        </w:rPr>
        <w:t>Slovenská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1728C">
        <w:rPr>
          <w:rFonts w:ascii="Times New Roman" w:hAnsi="Times New Roman" w:cs="Times New Roman"/>
          <w:sz w:val="24"/>
          <w:szCs w:val="24"/>
        </w:rPr>
        <w:t xml:space="preserve">Stavba se dle platného územního plánu města Liberec nachází v zastavěném území. </w:t>
      </w:r>
    </w:p>
    <w:p w:rsidR="00125EAB" w:rsidRPr="00BC1D86" w:rsidRDefault="00BF6E6C" w:rsidP="00855946">
      <w:pPr>
        <w:pStyle w:val="Bezmezer"/>
        <w:spacing w:after="200"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C1D86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C1D86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územním rozhodnutím, veřejnoprávní smlouvou o umístění stavby, územním souhlasem,</w:t>
      </w:r>
    </w:p>
    <w:p w:rsidR="00EE7843" w:rsidRPr="00EE7843" w:rsidRDefault="00EE7843" w:rsidP="00EE78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je v souladu s územním ro</w:t>
      </w:r>
      <w:r w:rsidR="00BC1D8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hodnutím</w:t>
      </w:r>
      <w:r w:rsidR="00BC1D86">
        <w:rPr>
          <w:rFonts w:ascii="Times New Roman" w:hAnsi="Times New Roman" w:cs="Times New Roman"/>
          <w:sz w:val="24"/>
          <w:szCs w:val="24"/>
        </w:rPr>
        <w:t>.</w:t>
      </w:r>
    </w:p>
    <w:p w:rsidR="00BF6E6C" w:rsidRPr="00671E4D" w:rsidRDefault="00BF6E6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územně plánovací dokumentací, s cíli a úkoly územního plánování, včetně informace o vydané územně plánovací dokumentaci,</w:t>
      </w:r>
    </w:p>
    <w:p w:rsidR="00BD6FF3" w:rsidRDefault="00BF6E6C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je v souladu s územním plánem města Liberec. Funkční využití dotčeného území se nemění. 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geologická, geomorfologická a hydrogeologická charakteristika, včetně zdrojů nerostů a podzemních vod,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výčet a závěry provedených průzkumů a měření -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průzkum, hydrogeologický průzkum, korozní průzkum,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 materiálových nalezišť (zemníků), stavebně historický průzkum apod.,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území podle jiných právních předpisů</w:t>
      </w:r>
      <w:r w:rsidRPr="00671E4D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1)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památková rezervace, památková zóna, zvláště chráněné území, poddolované území, ochranná pásma vodních zdrojů a ochranná pásma vodních děl a prvků životního prostředí - soustava chráněných území Natura 2000, záplavové území, stávající ochranná a bezpečnostní pásma apod.,</w:t>
      </w:r>
    </w:p>
    <w:p w:rsidR="002E2251" w:rsidRPr="00AC10C1" w:rsidRDefault="00AC10C1" w:rsidP="00855946">
      <w:pPr>
        <w:rPr>
          <w:rFonts w:ascii="Times New Roman" w:hAnsi="Times New Roman" w:cs="Times New Roman"/>
          <w:sz w:val="24"/>
          <w:szCs w:val="24"/>
        </w:rPr>
      </w:pPr>
      <w:r w:rsidRPr="00AC10C1">
        <w:rPr>
          <w:rFonts w:ascii="Times New Roman" w:hAnsi="Times New Roman" w:cs="Times New Roman"/>
          <w:sz w:val="24"/>
          <w:szCs w:val="24"/>
        </w:rPr>
        <w:t>Předmětné území se nenachází v památkové rezervaci ani v památkové zóně, staveniště se nachází mimo záplavové území i aktivní zónu záplavy.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poloha vzhledem k záplavovému území, poddolovanému území apod.,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Řešené území se nenachází ve stanoveném záplavovém území. 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vliv stavby na okolní stavby a pozemky, ochrana okolí, vliv stavby na odtokové poměry v území,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Nejsou ovlivněny okolní stavby. Vliv stavby na odtokové poměry se nepředpokládá. </w:t>
      </w:r>
    </w:p>
    <w:p w:rsidR="00D60531" w:rsidRDefault="00D60531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D60531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i)</w:t>
      </w: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požadavky na asanace, demolice, kácení dřevin,</w:t>
      </w:r>
    </w:p>
    <w:p w:rsidR="00D60531" w:rsidRDefault="00D60531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demolicích bude zahrnuto </w:t>
      </w:r>
      <w:r w:rsidR="00B913A2">
        <w:rPr>
          <w:rFonts w:ascii="Times New Roman" w:hAnsi="Times New Roman" w:cs="Times New Roman"/>
          <w:sz w:val="24"/>
          <w:szCs w:val="24"/>
          <w:lang w:eastAsia="cs-CZ"/>
        </w:rPr>
        <w:t xml:space="preserve">odstranění </w:t>
      </w:r>
      <w:r w:rsidR="00B6357A">
        <w:rPr>
          <w:rFonts w:ascii="Times New Roman" w:hAnsi="Times New Roman" w:cs="Times New Roman"/>
          <w:sz w:val="24"/>
          <w:szCs w:val="24"/>
          <w:lang w:eastAsia="cs-CZ"/>
        </w:rPr>
        <w:t>konstrukčn</w:t>
      </w:r>
      <w:r w:rsidR="001509F8">
        <w:rPr>
          <w:rFonts w:ascii="Times New Roman" w:hAnsi="Times New Roman" w:cs="Times New Roman"/>
          <w:sz w:val="24"/>
          <w:szCs w:val="24"/>
          <w:lang w:eastAsia="cs-CZ"/>
        </w:rPr>
        <w:t>ích vrstev komunikace a vjezdů na přilehlé pozemky</w:t>
      </w:r>
      <w:r w:rsidR="00133080">
        <w:rPr>
          <w:rFonts w:ascii="Times New Roman" w:hAnsi="Times New Roman" w:cs="Times New Roman"/>
          <w:sz w:val="24"/>
          <w:szCs w:val="24"/>
          <w:lang w:eastAsia="cs-CZ"/>
        </w:rPr>
        <w:t>, stávající chodníky</w:t>
      </w:r>
      <w:r w:rsidR="001509F8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Dále bude vybouráno </w:t>
      </w:r>
      <w:r w:rsidR="00133080">
        <w:rPr>
          <w:rFonts w:ascii="Times New Roman" w:hAnsi="Times New Roman" w:cs="Times New Roman"/>
          <w:sz w:val="24"/>
          <w:szCs w:val="24"/>
          <w:lang w:eastAsia="cs-CZ"/>
        </w:rPr>
        <w:t>9</w:t>
      </w:r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uličních vpustí a </w:t>
      </w:r>
      <w:proofErr w:type="gramStart"/>
      <w:r w:rsidR="00965340">
        <w:rPr>
          <w:rFonts w:ascii="Times New Roman" w:hAnsi="Times New Roman" w:cs="Times New Roman"/>
          <w:sz w:val="24"/>
          <w:szCs w:val="24"/>
          <w:lang w:eastAsia="cs-CZ"/>
        </w:rPr>
        <w:t>bet.</w:t>
      </w:r>
      <w:r w:rsidR="00133080">
        <w:rPr>
          <w:rFonts w:ascii="Times New Roman" w:hAnsi="Times New Roman" w:cs="Times New Roman"/>
          <w:sz w:val="24"/>
          <w:szCs w:val="24"/>
          <w:lang w:eastAsia="cs-CZ"/>
        </w:rPr>
        <w:t>/kamenné</w:t>
      </w:r>
      <w:proofErr w:type="gramEnd"/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obrubníky, které jsou v místě navrhovaných. </w:t>
      </w:r>
    </w:p>
    <w:p w:rsidR="00DB4ABF" w:rsidRPr="007E1499" w:rsidRDefault="00DB4AB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maximální dočasné a trvalé zábory zemědělského půdního fondu nebo pozemků určených k plnění funkce lesa,</w:t>
      </w:r>
    </w:p>
    <w:p w:rsidR="00DB4ABF" w:rsidRDefault="00DB4ABF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DB4ABF">
        <w:rPr>
          <w:rFonts w:ascii="Times New Roman" w:hAnsi="Times New Roman" w:cs="Times New Roman"/>
          <w:sz w:val="24"/>
          <w:szCs w:val="24"/>
        </w:rPr>
        <w:t>Stavbou nejsou zasaženy pozemky spadající pod och</w:t>
      </w:r>
      <w:r w:rsidR="00C41537">
        <w:rPr>
          <w:rFonts w:ascii="Times New Roman" w:hAnsi="Times New Roman" w:cs="Times New Roman"/>
          <w:sz w:val="24"/>
          <w:szCs w:val="24"/>
        </w:rPr>
        <w:t xml:space="preserve">ranu zemědělského půdního fondu. </w:t>
      </w:r>
    </w:p>
    <w:p w:rsidR="00C41537" w:rsidRPr="007E1499" w:rsidRDefault="00C41537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k) územně technické podmínky - zejména možnost napojení na stávající dopravní a technickou infrastrukturu, možnost bezbariérového přístupu k navrhované stavbě,</w:t>
      </w:r>
    </w:p>
    <w:p w:rsidR="00915F6D" w:rsidRDefault="00915F6D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Staveniště je napojeno na ok</w:t>
      </w:r>
      <w:r w:rsidR="001509F8">
        <w:rPr>
          <w:rFonts w:ascii="Times New Roman" w:hAnsi="Times New Roman" w:cs="Times New Roman"/>
          <w:sz w:val="24"/>
          <w:szCs w:val="24"/>
        </w:rPr>
        <w:t xml:space="preserve">olní ulice: </w:t>
      </w:r>
      <w:r w:rsidR="00BC4570">
        <w:rPr>
          <w:rFonts w:ascii="Times New Roman" w:hAnsi="Times New Roman" w:cs="Times New Roman"/>
          <w:sz w:val="24"/>
          <w:szCs w:val="24"/>
        </w:rPr>
        <w:t>Domažlická, Krušnohorská a Anglická</w:t>
      </w:r>
      <w:r w:rsidR="00AA2322">
        <w:rPr>
          <w:rFonts w:ascii="Times New Roman" w:hAnsi="Times New Roman" w:cs="Times New Roman"/>
          <w:sz w:val="24"/>
          <w:szCs w:val="24"/>
        </w:rPr>
        <w:t>.</w:t>
      </w:r>
    </w:p>
    <w:p w:rsidR="00161D5A" w:rsidRPr="006F4196" w:rsidRDefault="00161D5A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F4196">
        <w:rPr>
          <w:rFonts w:ascii="Times New Roman" w:hAnsi="Times New Roman" w:cs="Times New Roman"/>
          <w:i/>
          <w:sz w:val="24"/>
          <w:szCs w:val="24"/>
          <w:lang w:eastAsia="cs-CZ"/>
        </w:rPr>
        <w:t>l) věcné a časové vazby stavby, podmiňující, vyvolané, související investice,</w:t>
      </w:r>
    </w:p>
    <w:p w:rsidR="006F4196" w:rsidRPr="006F4196" w:rsidRDefault="006F4196" w:rsidP="00855946">
      <w:r w:rsidRPr="006F4196">
        <w:rPr>
          <w:rFonts w:ascii="Times New Roman" w:hAnsi="Times New Roman" w:cs="Times New Roman"/>
          <w:sz w:val="24"/>
          <w:szCs w:val="24"/>
        </w:rPr>
        <w:t xml:space="preserve">V místech, kde dojde ke střetu se stávajícími vedeními inženýrských sítí, budou přijata opatření, vzešlá z vyjádření k této dokumentaci od jejich jednotlivých správců. Před započetím výkopových prací budou vytyčeny všechny podzemní sítě a práce v jejich ochranných pásmech budou probíhat dle podmínek jednotlivých správců. </w:t>
      </w:r>
    </w:p>
    <w:p w:rsidR="00D60531" w:rsidRDefault="006F4196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m) seznam pozemků podle katastru nemovitostí, na kterých se stavba provádí,</w:t>
      </w:r>
    </w:p>
    <w:p w:rsidR="006F4196" w:rsidRPr="008C4FDD" w:rsidRDefault="006F4196" w:rsidP="00855946">
      <w:pPr>
        <w:rPr>
          <w:rFonts w:ascii="Times New Roman" w:hAnsi="Times New Roman" w:cs="Times New Roman"/>
          <w:b/>
          <w:sz w:val="24"/>
          <w:szCs w:val="24"/>
        </w:rPr>
      </w:pPr>
      <w:r w:rsidRPr="006F4196">
        <w:rPr>
          <w:rFonts w:ascii="Times New Roman" w:hAnsi="Times New Roman" w:cs="Times New Roman"/>
          <w:sz w:val="24"/>
          <w:szCs w:val="24"/>
        </w:rPr>
        <w:t>Stavba se nachází v </w:t>
      </w:r>
      <w:proofErr w:type="gramStart"/>
      <w:r w:rsidRPr="006F4196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6F4196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6F41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F419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9A59E8" w:rsidRPr="00674FA5">
          <w:rPr>
            <w:rFonts w:ascii="Times New Roman" w:hAnsi="Times New Roman" w:cs="Times New Roman"/>
            <w:sz w:val="24"/>
            <w:szCs w:val="24"/>
          </w:rPr>
          <w:t>Liberec [682039]</w:t>
        </w:r>
      </w:hyperlink>
      <w:r w:rsidR="009A59E8">
        <w:rPr>
          <w:rFonts w:ascii="Times New Roman" w:hAnsi="Times New Roman" w:cs="Times New Roman"/>
          <w:sz w:val="24"/>
          <w:szCs w:val="24"/>
        </w:rPr>
        <w:t xml:space="preserve">. </w:t>
      </w:r>
      <w:r w:rsidR="0026620F">
        <w:rPr>
          <w:rFonts w:ascii="Times New Roman" w:hAnsi="Times New Roman" w:cs="Times New Roman"/>
          <w:sz w:val="24"/>
          <w:szCs w:val="24"/>
        </w:rPr>
        <w:t xml:space="preserve">Stavbou budou </w:t>
      </w:r>
      <w:r w:rsidRPr="006F4196">
        <w:rPr>
          <w:rFonts w:ascii="Times New Roman" w:hAnsi="Times New Roman" w:cs="Times New Roman"/>
          <w:sz w:val="24"/>
          <w:szCs w:val="24"/>
        </w:rPr>
        <w:t>dotčeny pozemky</w:t>
      </w:r>
      <w:r w:rsidR="00266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p.p.</w:t>
      </w:r>
      <w:proofErr w:type="gramEnd"/>
      <w:r>
        <w:rPr>
          <w:rFonts w:ascii="Times New Roman" w:hAnsi="Times New Roman" w:cs="Times New Roman"/>
          <w:sz w:val="24"/>
          <w:szCs w:val="24"/>
        </w:rPr>
        <w:t>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A59E8">
        <w:rPr>
          <w:rFonts w:ascii="Times New Roman" w:hAnsi="Times New Roman" w:cs="Times New Roman"/>
          <w:sz w:val="24"/>
          <w:szCs w:val="24"/>
        </w:rPr>
        <w:t>6148/1, 6139, 6127, 6140 a 6136.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n) seznam pozemků podle katastru nemovitostí, na kterých vznikne ochranné nebo bezpečnostní pásmo,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Realizací této stavby nevzniknou nová ochranná pásma. 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o)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monitoringy a sledování přetvoření,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požadavků.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p)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možnosti napojení stavby na veřejnou dopravní a technickou infrastrukturu.</w:t>
      </w:r>
    </w:p>
    <w:p w:rsidR="009F4067" w:rsidRDefault="0032562F" w:rsidP="009F40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Staveniště je napoj</w:t>
      </w:r>
      <w:r w:rsidR="0045713E">
        <w:rPr>
          <w:rFonts w:ascii="Times New Roman" w:hAnsi="Times New Roman" w:cs="Times New Roman"/>
          <w:sz w:val="24"/>
          <w:szCs w:val="24"/>
        </w:rPr>
        <w:t xml:space="preserve">eno na okolní ulice: </w:t>
      </w:r>
      <w:r w:rsidR="009F4067">
        <w:rPr>
          <w:rFonts w:ascii="Times New Roman" w:hAnsi="Times New Roman" w:cs="Times New Roman"/>
          <w:sz w:val="24"/>
          <w:szCs w:val="24"/>
        </w:rPr>
        <w:t>Domažlická, Krušnohorská a Anglická.</w:t>
      </w:r>
    </w:p>
    <w:p w:rsidR="0032562F" w:rsidRDefault="0032562F" w:rsidP="00855946">
      <w:pPr>
        <w:rPr>
          <w:rFonts w:ascii="Times New Roman" w:hAnsi="Times New Roman" w:cs="Times New Roman"/>
          <w:sz w:val="24"/>
          <w:szCs w:val="24"/>
        </w:rPr>
      </w:pPr>
    </w:p>
    <w:p w:rsidR="00632CCB" w:rsidRPr="002D1DBB" w:rsidRDefault="002D1DBB" w:rsidP="00DF1C7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D1DBB">
        <w:rPr>
          <w:rFonts w:ascii="Times New Roman" w:hAnsi="Times New Roman" w:cs="Times New Roman"/>
          <w:b/>
          <w:sz w:val="24"/>
          <w:szCs w:val="24"/>
        </w:rPr>
        <w:t>B.2 Celkový</w:t>
      </w:r>
      <w:proofErr w:type="gramEnd"/>
      <w:r w:rsidRPr="002D1DBB">
        <w:rPr>
          <w:rFonts w:ascii="Times New Roman" w:hAnsi="Times New Roman" w:cs="Times New Roman"/>
          <w:b/>
          <w:sz w:val="24"/>
          <w:szCs w:val="24"/>
        </w:rPr>
        <w:t xml:space="preserve"> popis stavby</w:t>
      </w:r>
    </w:p>
    <w:p w:rsidR="002D1DBB" w:rsidRDefault="002D1DBB" w:rsidP="00DF1C7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Celková koncepce řešení stavby</w:t>
      </w:r>
    </w:p>
    <w:p w:rsidR="00DF1C7A" w:rsidRPr="00805DD0" w:rsidRDefault="00DF1C7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05DD0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805DD0">
        <w:rPr>
          <w:rFonts w:ascii="Times New Roman" w:hAnsi="Times New Roman" w:cs="Times New Roman"/>
          <w:i/>
          <w:sz w:val="24"/>
          <w:szCs w:val="24"/>
          <w:lang w:eastAsia="cs-CZ"/>
        </w:rPr>
        <w:t> nová stavba nebo změna dokončené stavby; u změny stavby údaje o jejich současném stavu, závěry stavebně technického, případně stavebně historického průzkumu a výsledky statického posouzení nosných konstrukcí; údaje o dotčené komunikaci,</w:t>
      </w:r>
    </w:p>
    <w:p w:rsidR="00805DD0" w:rsidRDefault="006A2029" w:rsidP="00805DD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3D63F4">
        <w:rPr>
          <w:rFonts w:ascii="Times New Roman" w:hAnsi="Times New Roman" w:cs="Times New Roman"/>
          <w:sz w:val="24"/>
          <w:szCs w:val="24"/>
        </w:rPr>
        <w:t xml:space="preserve">obnovu komunikace </w:t>
      </w:r>
      <w:r w:rsidR="003747B3">
        <w:rPr>
          <w:rFonts w:ascii="Times New Roman" w:hAnsi="Times New Roman" w:cs="Times New Roman"/>
          <w:sz w:val="24"/>
          <w:szCs w:val="24"/>
        </w:rPr>
        <w:t>po pokládce nový IS (</w:t>
      </w:r>
      <w:r w:rsidR="003D63F4">
        <w:rPr>
          <w:rFonts w:ascii="Times New Roman" w:hAnsi="Times New Roman" w:cs="Times New Roman"/>
          <w:sz w:val="24"/>
          <w:szCs w:val="24"/>
        </w:rPr>
        <w:t xml:space="preserve">vodovodu a </w:t>
      </w:r>
      <w:r w:rsidR="004362A9">
        <w:rPr>
          <w:rFonts w:ascii="Times New Roman" w:hAnsi="Times New Roman" w:cs="Times New Roman"/>
          <w:sz w:val="24"/>
          <w:szCs w:val="24"/>
        </w:rPr>
        <w:t>kanalizace</w:t>
      </w:r>
      <w:r w:rsidR="003D63F4">
        <w:rPr>
          <w:rFonts w:ascii="Times New Roman" w:hAnsi="Times New Roman" w:cs="Times New Roman"/>
          <w:sz w:val="24"/>
          <w:szCs w:val="24"/>
        </w:rPr>
        <w:t xml:space="preserve"> - </w:t>
      </w:r>
      <w:r w:rsidR="003747B3">
        <w:rPr>
          <w:rFonts w:ascii="Times New Roman" w:hAnsi="Times New Roman" w:cs="Times New Roman"/>
          <w:sz w:val="24"/>
          <w:szCs w:val="24"/>
        </w:rPr>
        <w:t>jiná PD)</w:t>
      </w:r>
      <w:r w:rsidR="003D63F4">
        <w:rPr>
          <w:rFonts w:ascii="Times New Roman" w:hAnsi="Times New Roman" w:cs="Times New Roman"/>
          <w:sz w:val="24"/>
          <w:szCs w:val="24"/>
        </w:rPr>
        <w:t>.</w:t>
      </w:r>
    </w:p>
    <w:p w:rsidR="003D63F4" w:rsidRPr="00805DD0" w:rsidRDefault="003D63F4" w:rsidP="00805DD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D1DBB" w:rsidRPr="00805DD0" w:rsidRDefault="00805DD0" w:rsidP="00805DD0">
      <w:pPr>
        <w:rPr>
          <w:rFonts w:ascii="Times New Roman" w:hAnsi="Times New Roman" w:cs="Times New Roman"/>
          <w:i/>
          <w:sz w:val="24"/>
          <w:szCs w:val="24"/>
        </w:rPr>
      </w:pPr>
      <w:r w:rsidRPr="00805DD0">
        <w:rPr>
          <w:rFonts w:ascii="Times New Roman" w:hAnsi="Times New Roman" w:cs="Times New Roman"/>
          <w:i/>
          <w:sz w:val="24"/>
          <w:szCs w:val="24"/>
        </w:rPr>
        <w:t>b) účel užívání stavby</w:t>
      </w:r>
    </w:p>
    <w:p w:rsidR="00805DD0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Účelem užívání stavby je </w:t>
      </w:r>
      <w:r w:rsidR="00E85329">
        <w:rPr>
          <w:rFonts w:ascii="Times New Roman" w:hAnsi="Times New Roman" w:cs="Times New Roman"/>
          <w:sz w:val="24"/>
          <w:szCs w:val="24"/>
        </w:rPr>
        <w:t>obnova uličního prostoru pro provoz vozidel a pěších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2029" w:rsidRPr="006A2029" w:rsidRDefault="006A2029" w:rsidP="006A2029">
      <w:pPr>
        <w:rPr>
          <w:rFonts w:ascii="Times New Roman" w:hAnsi="Times New Roman" w:cs="Times New Roman"/>
          <w:i/>
          <w:sz w:val="24"/>
          <w:szCs w:val="24"/>
        </w:rPr>
      </w:pPr>
      <w:r w:rsidRPr="006A2029">
        <w:rPr>
          <w:rFonts w:ascii="Times New Roman" w:hAnsi="Times New Roman" w:cs="Times New Roman"/>
          <w:i/>
          <w:sz w:val="24"/>
          <w:szCs w:val="24"/>
        </w:rPr>
        <w:t>c) trvalá nebo dočasná stavba</w:t>
      </w:r>
    </w:p>
    <w:p w:rsidR="006A2029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stavbu trvalou. </w:t>
      </w:r>
    </w:p>
    <w:p w:rsidR="000A2332" w:rsidRPr="000A2332" w:rsidRDefault="000A2332" w:rsidP="000A2332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0A2332">
        <w:rPr>
          <w:rFonts w:ascii="Times New Roman" w:hAnsi="Times New Roman" w:cs="Times New Roman"/>
          <w:i/>
          <w:sz w:val="24"/>
          <w:szCs w:val="24"/>
        </w:rPr>
        <w:t xml:space="preserve">d) </w:t>
      </w:r>
      <w:r w:rsidRPr="000A23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informace o vydaných rozhodnutích o povolení výjimky z technických požadavků na stavby a technických požadavků zabezpečujících bezbariérové užívání stavby nebo souhlasu s odchylným řešením z platných předpisů a norem,</w:t>
      </w:r>
    </w:p>
    <w:p w:rsidR="006A2029" w:rsidRPr="009A616D" w:rsidRDefault="00B415D1" w:rsidP="000A2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A616D" w:rsidRPr="009A616D">
        <w:rPr>
          <w:rFonts w:ascii="Times New Roman" w:hAnsi="Times New Roman" w:cs="Times New Roman"/>
          <w:sz w:val="24"/>
          <w:szCs w:val="24"/>
        </w:rPr>
        <w:t>tavb</w:t>
      </w:r>
      <w:r>
        <w:rPr>
          <w:rFonts w:ascii="Times New Roman" w:hAnsi="Times New Roman" w:cs="Times New Roman"/>
          <w:sz w:val="24"/>
          <w:szCs w:val="24"/>
        </w:rPr>
        <w:t>a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řešena s Vyhláškou č. 398/2009 o obecných technických požadavcích zabezpečujících užívání staveb osobami s omezenou schopností pohybu a orientace.</w:t>
      </w:r>
      <w:r w:rsidR="00E51D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8E7" w:rsidRPr="00060F04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informace o tom, zda a v jakých částech dokumentace jsou zohledněny podmínky závazných stanovisek dotčených orgánů,</w:t>
      </w:r>
    </w:p>
    <w:p w:rsidR="0026620F" w:rsidRDefault="001F28E7" w:rsidP="001F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Viz výkresové a textové přílohy této PD. </w:t>
      </w:r>
    </w:p>
    <w:p w:rsidR="001F28E7" w:rsidRPr="00060F04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celkový popis koncepce řešení stavby včetně základních parametrů stavby - návrhová rychlost, provozní staničení, šířkové uspořádání, intenzity dopravy, technologie a zařízení, nová ochranná pásma a chráněná území apod.,</w:t>
      </w:r>
    </w:p>
    <w:p w:rsidR="003747B3" w:rsidRPr="003747B3" w:rsidRDefault="003747B3" w:rsidP="00F135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47B3">
        <w:rPr>
          <w:rFonts w:ascii="Times New Roman" w:hAnsi="Times New Roman" w:cs="Times New Roman"/>
          <w:b/>
          <w:sz w:val="24"/>
          <w:szCs w:val="24"/>
          <w:u w:val="single"/>
        </w:rPr>
        <w:t>SO 101</w:t>
      </w:r>
    </w:p>
    <w:p w:rsidR="004325E1" w:rsidRDefault="004325E1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dnešní době je v místě stavby komunikace.</w:t>
      </w:r>
    </w:p>
    <w:p w:rsidR="00E85329" w:rsidRDefault="006A3FD2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</w:t>
      </w:r>
      <w:r w:rsidR="00D94A06">
        <w:rPr>
          <w:rFonts w:ascii="Times New Roman" w:hAnsi="Times New Roman" w:cs="Times New Roman"/>
          <w:sz w:val="24"/>
          <w:szCs w:val="24"/>
        </w:rPr>
        <w:t xml:space="preserve">vrh opravy komunikace vyplynul z návrhu rekonstrukce nový IS (vodovodu a </w:t>
      </w:r>
      <w:r w:rsidR="00A84807">
        <w:rPr>
          <w:rFonts w:ascii="Times New Roman" w:hAnsi="Times New Roman" w:cs="Times New Roman"/>
          <w:sz w:val="24"/>
          <w:szCs w:val="24"/>
        </w:rPr>
        <w:t xml:space="preserve">kanalizace </w:t>
      </w:r>
      <w:r w:rsidR="00D94A06">
        <w:rPr>
          <w:rFonts w:ascii="Times New Roman" w:hAnsi="Times New Roman" w:cs="Times New Roman"/>
          <w:sz w:val="24"/>
          <w:szCs w:val="24"/>
        </w:rPr>
        <w:t xml:space="preserve">- jiná PD). </w:t>
      </w:r>
    </w:p>
    <w:p w:rsidR="00777CF6" w:rsidRDefault="00777CF6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Koncepce řešení ulice zůstane nezměněná. </w:t>
      </w:r>
    </w:p>
    <w:p w:rsidR="00A84807" w:rsidRDefault="00777CF6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Šířka ulice bude v úseku </w:t>
      </w:r>
      <w:proofErr w:type="gramStart"/>
      <w:r>
        <w:rPr>
          <w:rFonts w:ascii="Times New Roman" w:hAnsi="Times New Roman" w:cs="Times New Roman"/>
          <w:sz w:val="24"/>
          <w:szCs w:val="24"/>
        </w:rPr>
        <w:t>křižovatek  Domažlická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Slovenská a Slovenská / Krušnohorská sjednocena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5,5m. Po levé straně je v tomto úseku navržen chodník s šířkou min. 1,50m. Na pravé straně je navržena krajnice. U vjezdů a v místech vhodných pro zpevněný povrch je navržena krajnice zpevněná. Zbytek tohoto prostoru je navržen krajnicí nezpevněnou. </w:t>
      </w:r>
    </w:p>
    <w:p w:rsidR="00A84807" w:rsidRDefault="00A33646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Šířka ulice v úseku křižovatek</w:t>
      </w:r>
      <w:r w:rsidR="00777CF6">
        <w:rPr>
          <w:rFonts w:ascii="Times New Roman" w:hAnsi="Times New Roman" w:cs="Times New Roman"/>
          <w:sz w:val="24"/>
          <w:szCs w:val="24"/>
        </w:rPr>
        <w:t xml:space="preserve"> Slovenská / Krušnohorská a Slovenská / Anglická je sjednocena na </w:t>
      </w:r>
      <w:proofErr w:type="spellStart"/>
      <w:r w:rsidR="00777CF6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777CF6">
        <w:rPr>
          <w:rFonts w:ascii="Times New Roman" w:hAnsi="Times New Roman" w:cs="Times New Roman"/>
          <w:sz w:val="24"/>
          <w:szCs w:val="24"/>
        </w:rPr>
        <w:t>. 3,0m. Po levé straně je v tomto úseku navržen chodník s šířkou min. 1,50m. Na pravé straně je navržena v celé délce zpevněná krajnice.</w:t>
      </w:r>
    </w:p>
    <w:p w:rsidR="00777CF6" w:rsidRDefault="00E72924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Křižovatky ulic Domažlická / Slovenská, Slovenská / Krušnohorská a Slovenská / Anglická jsou vyvýšeny prahem. Prahy jsou navrženy z kamenné kostky 100/100/100mm. Nájezdové rampy mají dl. 2,5m a sklon 1:30, tudíž překonávají výškový rozdíl +80mm. Rampy jsou na šířku vozovky ukončeny zapuštěným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krajníkem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100mm.</w:t>
      </w:r>
    </w:p>
    <w:p w:rsidR="00A84807" w:rsidRDefault="00E72924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Komunikace je navržena jako živičná. Chodník je navržen s povrchem z kamenné mozaiky 50/50/50mm</w:t>
      </w:r>
      <w:r w:rsidR="00CD5959">
        <w:rPr>
          <w:rFonts w:ascii="Times New Roman" w:hAnsi="Times New Roman" w:cs="Times New Roman"/>
          <w:sz w:val="24"/>
          <w:szCs w:val="24"/>
        </w:rPr>
        <w:t xml:space="preserve"> </w:t>
      </w:r>
      <w:r w:rsidR="00CD5959" w:rsidRPr="00CD5959">
        <w:rPr>
          <w:rFonts w:ascii="Times New Roman" w:hAnsi="Times New Roman" w:cs="Times New Roman"/>
          <w:sz w:val="24"/>
          <w:szCs w:val="24"/>
        </w:rPr>
        <w:t>(liberecká žula šedá, popř. syenit)</w:t>
      </w:r>
      <w:r>
        <w:rPr>
          <w:rFonts w:ascii="Times New Roman" w:hAnsi="Times New Roman" w:cs="Times New Roman"/>
          <w:sz w:val="24"/>
          <w:szCs w:val="24"/>
        </w:rPr>
        <w:t xml:space="preserve">. Zpevněná krajnice bude zpevněna konstrukcí s kamennou kostkou 100/100/100mm. Nezpevněná krajnice je navržena se 2 vrstvami </w:t>
      </w:r>
      <w:proofErr w:type="spellStart"/>
      <w:r>
        <w:rPr>
          <w:rFonts w:ascii="Times New Roman" w:hAnsi="Times New Roman" w:cs="Times New Roman"/>
          <w:sz w:val="24"/>
          <w:szCs w:val="24"/>
        </w:rPr>
        <w:t>štěrkodrti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Chodníky v ul. Domažlická a Anglická jsou navrženy s asfaltovým povrchem (dle okolních chodníků). </w:t>
      </w:r>
    </w:p>
    <w:p w:rsidR="00A84807" w:rsidRDefault="00A33646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Ul. Slovenská je označena jako „TRASA </w:t>
      </w:r>
      <w:r w:rsidRPr="0089184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“. Spojka mezi ul. Slovenská a ul. Americká je označena jako „TRASA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:rsidR="00A33646" w:rsidRDefault="00A33646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Tato spojka je navržena s šířkou od 3,5 – 3,7m. Povrch této komunikace je po obou stranách ohraničen </w:t>
      </w:r>
      <w:proofErr w:type="spellStart"/>
      <w:r>
        <w:rPr>
          <w:rFonts w:ascii="Times New Roman" w:hAnsi="Times New Roman" w:cs="Times New Roman"/>
          <w:sz w:val="24"/>
          <w:szCs w:val="24"/>
        </w:rPr>
        <w:t>dvoulinkou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 kamenné </w:t>
      </w:r>
      <w:r w:rsidR="0089184B">
        <w:rPr>
          <w:rFonts w:ascii="Times New Roman" w:hAnsi="Times New Roman" w:cs="Times New Roman"/>
          <w:sz w:val="24"/>
          <w:szCs w:val="24"/>
        </w:rPr>
        <w:t xml:space="preserve">kostky 100/100/100mm v bet. </w:t>
      </w:r>
      <w:proofErr w:type="gramStart"/>
      <w:r w:rsidR="0089184B">
        <w:rPr>
          <w:rFonts w:ascii="Times New Roman" w:hAnsi="Times New Roman" w:cs="Times New Roman"/>
          <w:sz w:val="24"/>
          <w:szCs w:val="24"/>
        </w:rPr>
        <w:t>loži</w:t>
      </w:r>
      <w:proofErr w:type="gramEnd"/>
      <w:r w:rsidR="0089184B">
        <w:rPr>
          <w:rFonts w:ascii="Times New Roman" w:hAnsi="Times New Roman" w:cs="Times New Roman"/>
          <w:sz w:val="24"/>
          <w:szCs w:val="24"/>
        </w:rPr>
        <w:t>.</w:t>
      </w:r>
    </w:p>
    <w:p w:rsidR="00A33646" w:rsidRDefault="0089184B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Komunikace má navržený jak jednostranný, tak i střechovitý sklon vozovky. Detailně je průběh sklonů znázorněn ve výkresu situace. </w:t>
      </w:r>
    </w:p>
    <w:p w:rsidR="00D94A06" w:rsidRDefault="00D94A06" w:rsidP="00F1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184B">
        <w:rPr>
          <w:rFonts w:ascii="Times New Roman" w:hAnsi="Times New Roman" w:cs="Times New Roman"/>
          <w:sz w:val="24"/>
          <w:szCs w:val="24"/>
        </w:rPr>
        <w:t>Po pokládce navrhovaných IS (jiná PD) bude původní komunikace odstraněna na navrhovanou zemní pláň. Poté budou kladeny jednotlivé vrstvy vozovky dle technologických postupů.</w:t>
      </w:r>
    </w:p>
    <w:p w:rsidR="00E72924" w:rsidRDefault="0089184B" w:rsidP="00F1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Vozovka „TRASY </w:t>
      </w:r>
      <w:r w:rsidRPr="0089184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“ bude po levé straně ukončena kamennou silniční obrubou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300mm. Nášlap bude +100mm. V místě vjezdu nebo kamenného prahu bude nášlap +20mm.</w:t>
      </w:r>
    </w:p>
    <w:p w:rsidR="00E72924" w:rsidRDefault="0089184B" w:rsidP="00F1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pravé straně bude ukončena kamenným krajníkem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100mm. V úseku </w:t>
      </w:r>
      <w:proofErr w:type="gramStart"/>
      <w:r>
        <w:rPr>
          <w:rFonts w:ascii="Times New Roman" w:hAnsi="Times New Roman" w:cs="Times New Roman"/>
          <w:sz w:val="24"/>
          <w:szCs w:val="24"/>
        </w:rPr>
        <w:t>křižovatek  Domažlická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Slovenská a Slovenská / Krušnohorská bude nášlap +20mm. V úseku křižovatek Slovenská / Krušnohorská a Slovenská / Anglická bude nášlap +50mm.</w:t>
      </w:r>
    </w:p>
    <w:p w:rsidR="0089184B" w:rsidRDefault="0089184B" w:rsidP="00F1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Vozovka „TRASY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“ bude po obou stranách ukončena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dvoulinkou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 kamenné kostky 100/100/100mm do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lože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9184B" w:rsidRDefault="00EA6F11" w:rsidP="00891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184B">
        <w:rPr>
          <w:rFonts w:ascii="Times New Roman" w:hAnsi="Times New Roman" w:cs="Times New Roman"/>
          <w:sz w:val="24"/>
          <w:szCs w:val="24"/>
        </w:rPr>
        <w:t xml:space="preserve">Stávající vjezdy k okolním nemovitostem budou rozebrány a budou vystavěny nové. </w:t>
      </w:r>
      <w:proofErr w:type="spellStart"/>
      <w:r w:rsidR="0089184B">
        <w:rPr>
          <w:rFonts w:ascii="Times New Roman" w:hAnsi="Times New Roman" w:cs="Times New Roman"/>
          <w:sz w:val="24"/>
          <w:szCs w:val="24"/>
        </w:rPr>
        <w:t>Kce</w:t>
      </w:r>
      <w:proofErr w:type="spellEnd"/>
      <w:r w:rsidR="0089184B">
        <w:rPr>
          <w:rFonts w:ascii="Times New Roman" w:hAnsi="Times New Roman" w:cs="Times New Roman"/>
          <w:sz w:val="24"/>
          <w:szCs w:val="24"/>
        </w:rPr>
        <w:t xml:space="preserve"> vjezdů bude po všech stranách vyjma strany u vozovky ukončeny do bet. </w:t>
      </w:r>
      <w:proofErr w:type="gramStart"/>
      <w:r w:rsidR="0089184B">
        <w:rPr>
          <w:rFonts w:ascii="Times New Roman" w:hAnsi="Times New Roman" w:cs="Times New Roman"/>
          <w:sz w:val="24"/>
          <w:szCs w:val="24"/>
        </w:rPr>
        <w:t>krajníku</w:t>
      </w:r>
      <w:proofErr w:type="gramEnd"/>
      <w:r w:rsidR="00891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184B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89184B">
        <w:rPr>
          <w:rFonts w:ascii="Times New Roman" w:hAnsi="Times New Roman" w:cs="Times New Roman"/>
          <w:sz w:val="24"/>
          <w:szCs w:val="24"/>
        </w:rPr>
        <w:t xml:space="preserve">. 100mm. </w:t>
      </w:r>
    </w:p>
    <w:p w:rsidR="00EA6F11" w:rsidRDefault="0089184B" w:rsidP="00F1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místech, kde by byl výškový problém u ukončení chodníku bude osazena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záhonová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obruba.</w:t>
      </w:r>
    </w:p>
    <w:p w:rsidR="0089184B" w:rsidRDefault="001B2D60" w:rsidP="001B2D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uliční vpusti budou vybourány a dle výkresu situace budou osazeny nové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uliční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vpusti (10ks). Nové UV budou napojeny na stávající kanalizační vedení přípojkou PVC SN8 DN 150mm.</w:t>
      </w:r>
    </w:p>
    <w:p w:rsidR="001B2D60" w:rsidRDefault="001B2D60" w:rsidP="001B2D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Odvodnění bude řešeno příčným a podélným spádem do obnovených uličních vpustí (10 ks), které budou napojeny do stávajícího systému odvodnění. </w:t>
      </w:r>
    </w:p>
    <w:p w:rsidR="0089184B" w:rsidRDefault="001B2D60" w:rsidP="00F1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 km 0,000 50 je navrženo místo pro přecházení dl. 5,5m 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3,0m. Další MPP je navrženo v km 0,151 50 přes napojení ul. Krušnohorská. </w:t>
      </w:r>
      <w:r w:rsidR="00BD2A4F">
        <w:rPr>
          <w:rFonts w:ascii="Times New Roman" w:hAnsi="Times New Roman" w:cs="Times New Roman"/>
          <w:sz w:val="24"/>
          <w:szCs w:val="24"/>
        </w:rPr>
        <w:t xml:space="preserve">Délka je 5,35m a </w:t>
      </w:r>
      <w:proofErr w:type="spellStart"/>
      <w:r w:rsidR="00BD2A4F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BD2A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D2A4F">
        <w:rPr>
          <w:rFonts w:ascii="Times New Roman" w:hAnsi="Times New Roman" w:cs="Times New Roman"/>
          <w:sz w:val="24"/>
          <w:szCs w:val="24"/>
        </w:rPr>
        <w:t>je</w:t>
      </w:r>
      <w:proofErr w:type="gramEnd"/>
      <w:r w:rsidR="00BD2A4F">
        <w:rPr>
          <w:rFonts w:ascii="Times New Roman" w:hAnsi="Times New Roman" w:cs="Times New Roman"/>
          <w:sz w:val="24"/>
          <w:szCs w:val="24"/>
        </w:rPr>
        <w:t xml:space="preserve"> od 1,6 do 1,9m. V km 0,270 00 je navrženo poslední MPP dl. 4,0m a </w:t>
      </w:r>
      <w:proofErr w:type="spellStart"/>
      <w:r w:rsidR="00BD2A4F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BD2A4F">
        <w:rPr>
          <w:rFonts w:ascii="Times New Roman" w:hAnsi="Times New Roman" w:cs="Times New Roman"/>
          <w:sz w:val="24"/>
          <w:szCs w:val="24"/>
        </w:rPr>
        <w:t>. 2,0m.</w:t>
      </w:r>
    </w:p>
    <w:p w:rsidR="00E85329" w:rsidRDefault="00FD7F23" w:rsidP="00F135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</w:t>
      </w:r>
      <w:r w:rsidR="004F2238">
        <w:rPr>
          <w:rFonts w:ascii="Times New Roman" w:hAnsi="Times New Roman" w:cs="Times New Roman"/>
          <w:sz w:val="24"/>
          <w:szCs w:val="24"/>
        </w:rPr>
        <w:t>Každé MPP je doplněno o vodorovné DZ V7b.</w:t>
      </w:r>
    </w:p>
    <w:p w:rsidR="00C4736C" w:rsidRDefault="00C4736C" w:rsidP="00C473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Stávající svislé DZ budou odstraněny a po dokončení stavby zpět osazeny na vhodné místo. </w:t>
      </w:r>
    </w:p>
    <w:p w:rsidR="00C4736C" w:rsidRPr="00C4736C" w:rsidRDefault="00C4736C" w:rsidP="00C4736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Přejezdné prahy budou označeny svislými DZ IP2.</w:t>
      </w:r>
    </w:p>
    <w:p w:rsidR="00C4736C" w:rsidRPr="00C4736C" w:rsidRDefault="00C4736C" w:rsidP="00C473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V prostoru podél vodící linie chodníku nesmí být překážky. V místech, kde bude svislé DZ v prostoru vodící linie, bude tato svislá DZ přesunuta mimo průchozí profil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. 900mm. </w:t>
      </w:r>
    </w:p>
    <w:p w:rsidR="00C4736C" w:rsidRPr="00C4736C" w:rsidRDefault="00C4736C" w:rsidP="00C473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Plochy dotčené stavbou budou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ohumusovány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 a zatravněny.</w:t>
      </w:r>
    </w:p>
    <w:p w:rsidR="00C4736C" w:rsidRDefault="00C4736C" w:rsidP="00C473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>Veškeré kamenné prvky budou provedeny z Liberecké žuly šedé nebo Syenitu. Hmatová reliéfní dlažba bude provedena z kompozitního kamene v kontrastní barvě (bílá). Podél hmatové dlažby budou osazeny příložné desky z kompozitního kamene šířky 250mm, bez zkosených hran – kompozitní kámen (šedý). Příčný sklon chodníků max. 2,0% směrem do komunikace.</w:t>
      </w:r>
    </w:p>
    <w:p w:rsidR="001B2D60" w:rsidRDefault="001B2D60" w:rsidP="00F135A4">
      <w:pPr>
        <w:rPr>
          <w:rFonts w:ascii="Times New Roman" w:hAnsi="Times New Roman" w:cs="Times New Roman"/>
          <w:sz w:val="24"/>
          <w:szCs w:val="24"/>
        </w:rPr>
      </w:pPr>
    </w:p>
    <w:p w:rsidR="00113910" w:rsidRPr="003747B3" w:rsidRDefault="00113910" w:rsidP="0011391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47B3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747B3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</w:p>
    <w:p w:rsidR="00B0033B" w:rsidRDefault="00EA6F11" w:rsidP="00B0033B">
      <w:pPr>
        <w:pStyle w:val="Zkladntext"/>
      </w:pPr>
      <w:r>
        <w:tab/>
      </w:r>
      <w:r w:rsidR="00B0033B" w:rsidRPr="00F21652">
        <w:t>Tato projektová dokumentace řeší</w:t>
      </w:r>
      <w:r w:rsidR="00B0033B">
        <w:t xml:space="preserve"> výměnu stávajících osvětlovacích bodů VO a zemního kabelového vedení VO na komunikaci Slovenská v Liberci s napojením na stávající rozvody. Stožáry i kabely budou uloženy do stávajících poloh s přihlédnutím ke stavebním úpravám a obrubám.</w:t>
      </w:r>
    </w:p>
    <w:p w:rsidR="00B0033B" w:rsidRDefault="00B0033B" w:rsidP="00B0033B">
      <w:pPr>
        <w:pStyle w:val="Zkladntext"/>
      </w:pPr>
      <w:r>
        <w:t xml:space="preserve"> </w:t>
      </w:r>
    </w:p>
    <w:p w:rsidR="00B0033B" w:rsidRDefault="00B0033B" w:rsidP="00B0033B">
      <w:pPr>
        <w:pStyle w:val="Zkladntext"/>
        <w:rPr>
          <w:b/>
        </w:rPr>
      </w:pPr>
      <w:r w:rsidRPr="004C5F9A">
        <w:rPr>
          <w:b/>
        </w:rPr>
        <w:t>Dotčené pozemky:</w:t>
      </w:r>
    </w:p>
    <w:p w:rsidR="00B0033B" w:rsidRPr="00465564" w:rsidRDefault="00B0033B" w:rsidP="00B0033B">
      <w:pPr>
        <w:pStyle w:val="Zkladntext"/>
      </w:pPr>
      <w:proofErr w:type="gramStart"/>
      <w:r w:rsidRPr="00465564">
        <w:t>k.</w:t>
      </w:r>
      <w:proofErr w:type="spellStart"/>
      <w:r w:rsidRPr="00465564">
        <w:t>ú</w:t>
      </w:r>
      <w:proofErr w:type="spellEnd"/>
      <w:r w:rsidRPr="00465564">
        <w:t>.</w:t>
      </w:r>
      <w:proofErr w:type="gramEnd"/>
      <w:r w:rsidRPr="00465564">
        <w:t xml:space="preserve"> Liberec</w:t>
      </w:r>
    </w:p>
    <w:p w:rsidR="00B0033B" w:rsidRDefault="00B0033B" w:rsidP="00B0033B">
      <w:pPr>
        <w:pStyle w:val="Zkladntext"/>
      </w:pPr>
      <w:r>
        <w:t>- 6127</w:t>
      </w:r>
      <w:r>
        <w:tab/>
      </w:r>
      <w:r w:rsidRPr="00E07AE8">
        <w:t>STATUTÁRNÍ MĚSTO LIBEREC, nám. Dr. E. Beneše 1/1, Liberec</w:t>
      </w:r>
    </w:p>
    <w:p w:rsidR="00B0033B" w:rsidRDefault="00B0033B" w:rsidP="00B0033B">
      <w:pPr>
        <w:pStyle w:val="Zkladntext"/>
      </w:pPr>
      <w:r>
        <w:t>- 6136</w:t>
      </w:r>
      <w:r>
        <w:tab/>
      </w:r>
      <w:r w:rsidRPr="00E07AE8">
        <w:t>STATUTÁRNÍ MĚSTO LIBEREC, nám. Dr. E. Beneše 1/1, Liberec</w:t>
      </w:r>
    </w:p>
    <w:p w:rsidR="00B0033B" w:rsidRDefault="00B0033B" w:rsidP="00B0033B">
      <w:pPr>
        <w:pStyle w:val="Zkladntext"/>
      </w:pPr>
      <w:r>
        <w:t>- 6139</w:t>
      </w:r>
      <w:r>
        <w:tab/>
      </w:r>
      <w:r w:rsidRPr="00E07AE8">
        <w:t>STATUTÁRNÍ MĚSTO LIBEREC, nám. Dr. E. Beneše 1/1, Liberec</w:t>
      </w:r>
    </w:p>
    <w:p w:rsidR="00B0033B" w:rsidRDefault="00B0033B" w:rsidP="00B0033B">
      <w:pPr>
        <w:pStyle w:val="Zkladntext"/>
      </w:pPr>
      <w:r>
        <w:t xml:space="preserve">- 6148/1  </w:t>
      </w:r>
      <w:r w:rsidRPr="00E07AE8">
        <w:t>STATUTÁRNÍ MĚSTO LIBEREC, nám. Dr. E. Beneše 1/1, Liberec</w:t>
      </w:r>
    </w:p>
    <w:p w:rsidR="006C4AFB" w:rsidRDefault="006C4AFB" w:rsidP="00F135A4">
      <w:pPr>
        <w:rPr>
          <w:rFonts w:ascii="Times New Roman" w:hAnsi="Times New Roman" w:cs="Times New Roman"/>
          <w:sz w:val="24"/>
          <w:szCs w:val="24"/>
        </w:rPr>
      </w:pPr>
    </w:p>
    <w:p w:rsidR="00B0033B" w:rsidRDefault="00B0033B" w:rsidP="00B0033B">
      <w:pPr>
        <w:pStyle w:val="Zkladntext"/>
        <w:rPr>
          <w:b/>
        </w:rPr>
      </w:pPr>
      <w:r w:rsidRPr="00D1205C">
        <w:rPr>
          <w:b/>
        </w:rPr>
        <w:t>Rozsah stavby VO:</w:t>
      </w:r>
    </w:p>
    <w:p w:rsidR="00B0033B" w:rsidRPr="00B309F3" w:rsidRDefault="00B0033B" w:rsidP="00B0033B">
      <w:pPr>
        <w:pStyle w:val="Zkladntext"/>
      </w:pPr>
      <w:r w:rsidRPr="00B309F3">
        <w:t xml:space="preserve">Počet </w:t>
      </w:r>
      <w:r>
        <w:t>vyměněných osvětlovacích bodů  VO</w:t>
      </w:r>
      <w:r w:rsidRPr="00B309F3">
        <w:tab/>
      </w:r>
      <w:r w:rsidRPr="00B309F3">
        <w:tab/>
      </w:r>
      <w:r>
        <w:tab/>
        <w:t>13</w:t>
      </w:r>
      <w:r w:rsidRPr="00B309F3">
        <w:t>ks</w:t>
      </w:r>
    </w:p>
    <w:p w:rsidR="00B0033B" w:rsidRDefault="00B0033B" w:rsidP="00B0033B">
      <w:pPr>
        <w:pStyle w:val="Zkladntext"/>
      </w:pPr>
      <w:r w:rsidRPr="00B309F3">
        <w:t>Délka zemního kabelového vedení VO</w:t>
      </w:r>
      <w:r w:rsidRPr="00B309F3">
        <w:tab/>
      </w:r>
      <w:r w:rsidRPr="00B309F3">
        <w:tab/>
      </w:r>
      <w:r w:rsidRPr="00B309F3">
        <w:tab/>
      </w:r>
      <w:r>
        <w:t>360</w:t>
      </w:r>
      <w:r w:rsidRPr="00B309F3">
        <w:t>m</w:t>
      </w:r>
    </w:p>
    <w:p w:rsidR="00B0033B" w:rsidRDefault="00B0033B" w:rsidP="006C6157">
      <w:pPr>
        <w:rPr>
          <w:rFonts w:ascii="Times New Roman" w:hAnsi="Times New Roman" w:cs="Times New Roman"/>
          <w:sz w:val="24"/>
          <w:szCs w:val="24"/>
        </w:rPr>
      </w:pPr>
    </w:p>
    <w:p w:rsidR="00B0033B" w:rsidRPr="00EF7C52" w:rsidRDefault="00B0033B" w:rsidP="00B0033B">
      <w:pPr>
        <w:pStyle w:val="Zkladntext"/>
      </w:pPr>
      <w:r w:rsidRPr="00EF7C52">
        <w:t xml:space="preserve">Projekt VO zahrnuje </w:t>
      </w:r>
      <w:r>
        <w:t xml:space="preserve">výměnu osvětlovacích bodů a zemního kabelového vedení na </w:t>
      </w:r>
      <w:r w:rsidRPr="00EF7C52">
        <w:t>komunikac</w:t>
      </w:r>
      <w:r>
        <w:t>i Slovenská</w:t>
      </w:r>
      <w:r w:rsidRPr="00EF7C52">
        <w:t xml:space="preserve"> v </w:t>
      </w:r>
      <w:r>
        <w:t>Liberci</w:t>
      </w:r>
      <w:r w:rsidRPr="00EF7C52">
        <w:t>.</w:t>
      </w:r>
    </w:p>
    <w:p w:rsidR="00B0033B" w:rsidRPr="00EF7C52" w:rsidRDefault="00B0033B" w:rsidP="00B0033B">
      <w:pPr>
        <w:pStyle w:val="Zkladntext"/>
      </w:pPr>
      <w:r w:rsidRPr="00EF7C52">
        <w:t>Povrch – živičný</w:t>
      </w:r>
    </w:p>
    <w:p w:rsidR="00B0033B" w:rsidRDefault="00B0033B" w:rsidP="00B0033B">
      <w:pPr>
        <w:pStyle w:val="Zkladntext"/>
      </w:pPr>
      <w:r>
        <w:lastRenderedPageBreak/>
        <w:t>Osvětlovací soustava: jednostranná</w:t>
      </w:r>
    </w:p>
    <w:p w:rsidR="00374503" w:rsidRDefault="00374503" w:rsidP="006C6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0033B" w:rsidRPr="00A3209F" w:rsidRDefault="00B0033B" w:rsidP="00B0033B">
      <w:pPr>
        <w:rPr>
          <w:b/>
        </w:rPr>
      </w:pPr>
      <w:r w:rsidRPr="00A3209F">
        <w:rPr>
          <w:b/>
        </w:rPr>
        <w:t xml:space="preserve">Energetická bilance: </w:t>
      </w:r>
    </w:p>
    <w:p w:rsidR="00B0033B" w:rsidRPr="00B0033B" w:rsidRDefault="00B0033B" w:rsidP="00B0033B">
      <w:pPr>
        <w:ind w:left="3540" w:hanging="35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>Stávající svítidla</w:t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13x70W  =</w:t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910W</w:t>
      </w:r>
    </w:p>
    <w:p w:rsidR="00B0033B" w:rsidRPr="00B0033B" w:rsidRDefault="00B0033B" w:rsidP="00B0033B">
      <w:pPr>
        <w:ind w:left="3540" w:hanging="35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Nová svítidla </w:t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1x70W +6x33+4x24+2x20W =</w:t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404W</w:t>
      </w:r>
    </w:p>
    <w:p w:rsidR="00B0033B" w:rsidRPr="00B0033B" w:rsidRDefault="00B0033B" w:rsidP="00B0033B">
      <w:pPr>
        <w:ind w:left="3540" w:hanging="35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Roční úspora spotřeby el. </w:t>
      </w:r>
      <w:proofErr w:type="gramStart"/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>energie</w:t>
      </w:r>
      <w:proofErr w:type="gramEnd"/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11,2 x 365 x 0.5=</w:t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2044kWh/rok</w:t>
      </w:r>
    </w:p>
    <w:p w:rsidR="00B0033B" w:rsidRDefault="00B0033B" w:rsidP="006C6157">
      <w:pPr>
        <w:rPr>
          <w:rFonts w:ascii="Times New Roman" w:hAnsi="Times New Roman" w:cs="Times New Roman"/>
          <w:sz w:val="24"/>
          <w:szCs w:val="24"/>
        </w:rPr>
      </w:pPr>
    </w:p>
    <w:p w:rsidR="00B0033B" w:rsidRDefault="00B0033B" w:rsidP="00B0033B">
      <w:pPr>
        <w:pStyle w:val="Zkladntext"/>
      </w:pPr>
      <w:r w:rsidRPr="00B309F3">
        <w:rPr>
          <w:b/>
        </w:rPr>
        <w:t>Stávající</w:t>
      </w:r>
      <w:r>
        <w:t xml:space="preserve"> svítidla budou demontována. Jedno demontované svítidlo bude instalováno zpět na nový stožár, ostatní budou vrácena správci VO.</w:t>
      </w:r>
    </w:p>
    <w:p w:rsidR="00B0033B" w:rsidRDefault="00B0033B" w:rsidP="00B0033B">
      <w:pPr>
        <w:pStyle w:val="Zkladntext"/>
      </w:pPr>
      <w:r>
        <w:t xml:space="preserve">Stávající stožáry budou demontovány a nahrazeny novými. </w:t>
      </w:r>
    </w:p>
    <w:p w:rsidR="00B0033B" w:rsidRDefault="00B0033B" w:rsidP="00B0033B">
      <w:pPr>
        <w:pStyle w:val="Zkladntext"/>
      </w:pPr>
      <w:r>
        <w:rPr>
          <w:b/>
        </w:rPr>
        <w:t xml:space="preserve">Nové </w:t>
      </w:r>
      <w:r w:rsidRPr="00D4218E">
        <w:t xml:space="preserve">osvětlovací body </w:t>
      </w:r>
      <w:r>
        <w:t xml:space="preserve">na ul. Slovenská </w:t>
      </w:r>
      <w:r w:rsidRPr="00D4218E">
        <w:t xml:space="preserve">budou instalovány </w:t>
      </w:r>
      <w:r>
        <w:t>na původní pozice s přihlédnutím ke stavebním úpravám</w:t>
      </w:r>
      <w:r w:rsidRPr="00D4218E">
        <w:t xml:space="preserve">. </w:t>
      </w:r>
      <w:r w:rsidRPr="00FD4F19">
        <w:t xml:space="preserve">Svítidla budou instalována na </w:t>
      </w:r>
      <w:r w:rsidRPr="00FD4F19">
        <w:rPr>
          <w:b/>
        </w:rPr>
        <w:t>kónických lakovaných stožárech výšky 6m.</w:t>
      </w:r>
      <w:r w:rsidRPr="00FD4F19">
        <w:t xml:space="preserve"> Barva stožárů bude </w:t>
      </w:r>
      <w:r w:rsidRPr="00FD4F19">
        <w:rPr>
          <w:b/>
        </w:rPr>
        <w:t>RAL 7022</w:t>
      </w:r>
      <w:r w:rsidRPr="00FD4F19">
        <w:t>.</w:t>
      </w:r>
      <w:r>
        <w:t xml:space="preserve"> </w:t>
      </w:r>
    </w:p>
    <w:p w:rsidR="00B0033B" w:rsidRPr="00E43764" w:rsidRDefault="00B0033B" w:rsidP="00B0033B">
      <w:pPr>
        <w:pStyle w:val="Zkladntext"/>
      </w:pPr>
      <w:r w:rsidRPr="00E43764">
        <w:t xml:space="preserve">Nový osvětlovací bod na </w:t>
      </w:r>
      <w:r>
        <w:t xml:space="preserve">ul. </w:t>
      </w:r>
      <w:r w:rsidRPr="00E43764">
        <w:t xml:space="preserve">Domažlická bude instalován na původní pozici. Stávající svítidlo bude instalováno na nový stupňovitý pozinkovaný stožár 5m. </w:t>
      </w:r>
    </w:p>
    <w:p w:rsidR="00B0033B" w:rsidRDefault="00B0033B" w:rsidP="00B0033B">
      <w:pPr>
        <w:pStyle w:val="Zkladntext"/>
      </w:pPr>
    </w:p>
    <w:p w:rsidR="00B0033B" w:rsidRPr="00B309F3" w:rsidRDefault="00B0033B" w:rsidP="00B0033B">
      <w:pPr>
        <w:pStyle w:val="Zkladntext"/>
      </w:pPr>
      <w:r>
        <w:t xml:space="preserve">Osvětlení je navrženo dle ČSN EN 13 201 jako jednostranné.  </w:t>
      </w:r>
    </w:p>
    <w:p w:rsidR="00B0033B" w:rsidRDefault="00B0033B" w:rsidP="006C6157">
      <w:pPr>
        <w:rPr>
          <w:rFonts w:ascii="Times New Roman" w:hAnsi="Times New Roman" w:cs="Times New Roman"/>
          <w:sz w:val="24"/>
          <w:szCs w:val="24"/>
        </w:rPr>
      </w:pPr>
    </w:p>
    <w:p w:rsidR="00B0033B" w:rsidRDefault="00B0033B" w:rsidP="00B0033B">
      <w:pPr>
        <w:rPr>
          <w:rFonts w:ascii="Arial" w:hAnsi="Arial"/>
        </w:rPr>
      </w:pPr>
      <w:r w:rsidRPr="00C800C9">
        <w:rPr>
          <w:rFonts w:ascii="Arial" w:hAnsi="Arial"/>
        </w:rPr>
        <w:t>Uložení a krytí kabelů</w:t>
      </w:r>
      <w:r>
        <w:rPr>
          <w:rFonts w:ascii="Arial" w:hAnsi="Arial"/>
        </w:rPr>
        <w:t xml:space="preserve"> </w:t>
      </w:r>
    </w:p>
    <w:p w:rsidR="00B0033B" w:rsidRDefault="00B0033B" w:rsidP="00B0033B">
      <w:pPr>
        <w:rPr>
          <w:rFonts w:ascii="Arial" w:hAnsi="Arial"/>
        </w:rPr>
      </w:pPr>
    </w:p>
    <w:p w:rsidR="00B0033B" w:rsidRPr="00B0033B" w:rsidRDefault="00B0033B" w:rsidP="00B0033B">
      <w:pPr>
        <w:numPr>
          <w:ilvl w:val="0"/>
          <w:numId w:val="3"/>
        </w:num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033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Přechod vozovky</w:t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v kabelové rýze hl. 1,2m, s krytím proti mechanickému poškození kabelu chráničkou KOPODUR 110, přiložena chránička KOPODUR  110mm (rezerva) v betonovém loži s krytím výstražnou folií.</w:t>
      </w:r>
    </w:p>
    <w:p w:rsidR="00B0033B" w:rsidRDefault="00B0033B" w:rsidP="00B0033B">
      <w:pPr>
        <w:rPr>
          <w:b/>
        </w:rPr>
      </w:pPr>
    </w:p>
    <w:p w:rsidR="00B0033B" w:rsidRPr="00B0033B" w:rsidRDefault="00B0033B" w:rsidP="00B0033B">
      <w:pPr>
        <w:numPr>
          <w:ilvl w:val="0"/>
          <w:numId w:val="3"/>
        </w:num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033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Volný terén, chodník</w:t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v kabelové rýze hl.0,6m v chráničce KOPOFLEX 50 v pískovém loži, s krytím proti mechanickému poškození a výstražnou folií.</w:t>
      </w:r>
    </w:p>
    <w:p w:rsidR="00B0033B" w:rsidRDefault="00B0033B" w:rsidP="00B0033B"/>
    <w:p w:rsidR="00B0033B" w:rsidRPr="00B0033B" w:rsidRDefault="00B0033B" w:rsidP="00B0033B">
      <w:pPr>
        <w:numPr>
          <w:ilvl w:val="0"/>
          <w:numId w:val="3"/>
        </w:num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033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Křížení ostatních </w:t>
      </w:r>
      <w:proofErr w:type="spellStart"/>
      <w:r w:rsidRPr="00B0033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inž</w:t>
      </w:r>
      <w:proofErr w:type="spellEnd"/>
      <w:r w:rsidRPr="00B0033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sítí</w:t>
      </w:r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v rýze odpovídající průběhu trasy, s krytím proti mechanickému poškození kabelovou chráničkou, např. KOPODUR </w:t>
      </w:r>
      <w:proofErr w:type="gramStart"/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>110mm ( v délce</w:t>
      </w:r>
      <w:proofErr w:type="gramEnd"/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cca 1m na každou stranu od křížení). Dle prostorového uspořádání sítí technického vybavení </w:t>
      </w:r>
      <w:proofErr w:type="gramStart"/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>viz.</w:t>
      </w:r>
      <w:proofErr w:type="gramEnd"/>
      <w:r w:rsidRPr="00B003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ČSN 73 6005.</w:t>
      </w:r>
    </w:p>
    <w:p w:rsidR="00B0033B" w:rsidRDefault="00B0033B" w:rsidP="00B0033B"/>
    <w:p w:rsidR="00B0033B" w:rsidRPr="00B0033B" w:rsidRDefault="00B0033B" w:rsidP="00B0033B">
      <w:pPr>
        <w:pStyle w:val="Zkladntext"/>
        <w:rPr>
          <w:b/>
        </w:rPr>
      </w:pPr>
      <w:r w:rsidRPr="00B0033B">
        <w:rPr>
          <w:b/>
        </w:rPr>
        <w:t xml:space="preserve">Zához kabelové rýhy </w:t>
      </w:r>
    </w:p>
    <w:p w:rsidR="00B0033B" w:rsidRPr="00B0033B" w:rsidRDefault="00B0033B" w:rsidP="00B0033B">
      <w:pPr>
        <w:pStyle w:val="Zkladntext"/>
      </w:pPr>
      <w:r w:rsidRPr="00B0033B">
        <w:t xml:space="preserve">Kabelová rýha bude zaházena výkopovým materiálem hutněným po vrstvách, přebytečný výkopový materiál bude odvezen na skládku. Ve volném terénu bude povrch vrácen do původního stavu, v prostoru komunikací bude finální úprava součástí pokládky nových povrchů. </w:t>
      </w:r>
    </w:p>
    <w:p w:rsidR="00B0033B" w:rsidRPr="00B0033B" w:rsidRDefault="00B0033B" w:rsidP="00B0033B">
      <w:pPr>
        <w:pStyle w:val="Zkladntext"/>
      </w:pPr>
    </w:p>
    <w:p w:rsidR="00B0033B" w:rsidRPr="00B0033B" w:rsidRDefault="00B0033B" w:rsidP="00B0033B">
      <w:pPr>
        <w:pStyle w:val="Zkladntext"/>
        <w:rPr>
          <w:b/>
        </w:rPr>
      </w:pPr>
      <w:r w:rsidRPr="00B0033B">
        <w:rPr>
          <w:b/>
        </w:rPr>
        <w:t xml:space="preserve">Podzemní zařízení </w:t>
      </w:r>
    </w:p>
    <w:p w:rsidR="00B0033B" w:rsidRPr="00B0033B" w:rsidRDefault="00B0033B" w:rsidP="00B0033B">
      <w:pPr>
        <w:pStyle w:val="Zkladntext"/>
      </w:pPr>
      <w:r w:rsidRPr="00B0033B">
        <w:t xml:space="preserve">Před zahájením prací budou vytýčeny všechny inženýrské sítě, které se nachází v prostoru stavby. Při křížení nebo souběhu kabelu VO s ostatními podzemními </w:t>
      </w:r>
      <w:proofErr w:type="spellStart"/>
      <w:r w:rsidRPr="00B0033B">
        <w:t>inž</w:t>
      </w:r>
      <w:proofErr w:type="spellEnd"/>
      <w:r w:rsidRPr="00B0033B">
        <w:t xml:space="preserve">. sítěmi budou dodržena veškerá ustanovení pro prostorové uspořádání sítí technického vybavení </w:t>
      </w:r>
      <w:proofErr w:type="gramStart"/>
      <w:r w:rsidRPr="00B0033B">
        <w:t>viz.</w:t>
      </w:r>
      <w:proofErr w:type="gramEnd"/>
      <w:r w:rsidRPr="00B0033B">
        <w:t xml:space="preserve"> ČSN 73 6005.</w:t>
      </w:r>
    </w:p>
    <w:p w:rsidR="00B0033B" w:rsidRPr="00B0033B" w:rsidRDefault="00B0033B" w:rsidP="00B0033B">
      <w:pPr>
        <w:pStyle w:val="Zkladntext"/>
      </w:pPr>
    </w:p>
    <w:p w:rsidR="00B0033B" w:rsidRPr="00B0033B" w:rsidRDefault="00B0033B" w:rsidP="00B0033B">
      <w:pPr>
        <w:pStyle w:val="Zkladntext"/>
      </w:pPr>
      <w:r w:rsidRPr="00B0033B">
        <w:rPr>
          <w:b/>
        </w:rPr>
        <w:t>Popis</w:t>
      </w:r>
      <w:r w:rsidRPr="00B0033B">
        <w:t xml:space="preserve"> stavby</w:t>
      </w:r>
      <w:r w:rsidRPr="00B0033B">
        <w:br/>
        <w:t xml:space="preserve">V rámci stavby bude provedena výměna 11ks osvětlovacích bodů a zemního kabelového vedení v rozsahu 380bm. Kabelové vedení VO bude vedeno ve stávajících kabelových trasách. </w:t>
      </w:r>
    </w:p>
    <w:p w:rsidR="00B0033B" w:rsidRPr="00B0033B" w:rsidRDefault="00B0033B" w:rsidP="00B0033B">
      <w:pPr>
        <w:pStyle w:val="Zkladntext"/>
      </w:pPr>
    </w:p>
    <w:p w:rsidR="00B0033B" w:rsidRPr="00B0033B" w:rsidRDefault="00B0033B" w:rsidP="00B0033B">
      <w:pPr>
        <w:pStyle w:val="Zkladntext"/>
        <w:rPr>
          <w:b/>
        </w:rPr>
      </w:pPr>
      <w:r w:rsidRPr="00B0033B">
        <w:rPr>
          <w:b/>
        </w:rPr>
        <w:t>Demontáže</w:t>
      </w:r>
    </w:p>
    <w:p w:rsidR="00B0033B" w:rsidRPr="00B0033B" w:rsidRDefault="00B0033B" w:rsidP="00B0033B">
      <w:pPr>
        <w:pStyle w:val="Zkladntext"/>
      </w:pPr>
      <w:r w:rsidRPr="00B0033B">
        <w:t xml:space="preserve">Před zahájením demontáže a odpojení stávající soustavy VO musí být v koordinaci se správcem zajištěno provizorní přepojení stávajícího nedotčeného veřejného osvětlení tak, aby během stavby nebyl přerušen jeho provoz. </w:t>
      </w:r>
    </w:p>
    <w:p w:rsidR="00B0033B" w:rsidRPr="00B0033B" w:rsidRDefault="00B0033B" w:rsidP="00B0033B">
      <w:pPr>
        <w:pStyle w:val="Zkladntext"/>
      </w:pPr>
      <w:r w:rsidRPr="00B0033B">
        <w:t>Stávající osvětlovací body budou demontovány.</w:t>
      </w:r>
    </w:p>
    <w:p w:rsidR="00B0033B" w:rsidRPr="00B0033B" w:rsidRDefault="00B0033B" w:rsidP="00B0033B">
      <w:pPr>
        <w:pStyle w:val="Zkladntext"/>
      </w:pPr>
      <w:r w:rsidRPr="00B0033B">
        <w:t>Demontovaná svítidla budou vráceny správci VO.</w:t>
      </w:r>
    </w:p>
    <w:p w:rsidR="00B0033B" w:rsidRPr="00B0033B" w:rsidRDefault="00B0033B" w:rsidP="00B0033B">
      <w:pPr>
        <w:pStyle w:val="Zkladntext"/>
      </w:pPr>
      <w:r w:rsidRPr="00B0033B">
        <w:t xml:space="preserve">Ostatní stožáry včetně základů a kabely budou po projednání se správcem odvezeny na skládku. </w:t>
      </w:r>
    </w:p>
    <w:p w:rsidR="00B0033B" w:rsidRDefault="00B0033B" w:rsidP="00B0033B">
      <w:pPr>
        <w:rPr>
          <w:i/>
        </w:rPr>
      </w:pPr>
    </w:p>
    <w:p w:rsidR="00B0033B" w:rsidRPr="00B0033B" w:rsidRDefault="00B0033B" w:rsidP="00B0033B">
      <w:pPr>
        <w:rPr>
          <w:rFonts w:ascii="Arial" w:hAnsi="Arial"/>
          <w:b/>
        </w:rPr>
      </w:pPr>
      <w:r w:rsidRPr="00B0033B">
        <w:rPr>
          <w:rFonts w:ascii="Arial" w:hAnsi="Arial"/>
          <w:b/>
        </w:rPr>
        <w:t>Napájení vedení VO:</w:t>
      </w:r>
    </w:p>
    <w:p w:rsidR="00B0033B" w:rsidRDefault="00B0033B" w:rsidP="00B0033B">
      <w:pPr>
        <w:pStyle w:val="Zkladntext"/>
      </w:pPr>
      <w:r w:rsidRPr="00AB1E02">
        <w:t xml:space="preserve">Napájení VO bude zajištěno ze stávajících rozvodů VO. </w:t>
      </w:r>
    </w:p>
    <w:p w:rsidR="00B0033B" w:rsidRDefault="00B0033B" w:rsidP="00B0033B">
      <w:pPr>
        <w:pStyle w:val="Zkladntext"/>
      </w:pPr>
      <w:r>
        <w:t xml:space="preserve">Nové rozvody VO budou provedeny kabelem </w:t>
      </w:r>
      <w:r w:rsidRPr="00FB76C3">
        <w:rPr>
          <w:b/>
        </w:rPr>
        <w:t>CYKY 4x1</w:t>
      </w:r>
      <w:r>
        <w:rPr>
          <w:b/>
        </w:rPr>
        <w:t>0</w:t>
      </w:r>
      <w:r>
        <w:t xml:space="preserve">. Kabelové vedení bude uloženo ve volném terénu a v chodníku v ochranné trubce </w:t>
      </w:r>
      <w:r w:rsidRPr="00AF2B7D">
        <w:rPr>
          <w:b/>
        </w:rPr>
        <w:t>KOPO</w:t>
      </w:r>
      <w:r>
        <w:rPr>
          <w:b/>
        </w:rPr>
        <w:t>FLEX</w:t>
      </w:r>
      <w:r w:rsidRPr="00AF2B7D">
        <w:rPr>
          <w:b/>
        </w:rPr>
        <w:t xml:space="preserve"> 50</w:t>
      </w:r>
      <w:r>
        <w:t xml:space="preserve"> ve výkopu v hloubce </w:t>
      </w:r>
      <w:r w:rsidRPr="0095734A">
        <w:rPr>
          <w:b/>
        </w:rPr>
        <w:t>0,</w:t>
      </w:r>
      <w:r>
        <w:rPr>
          <w:b/>
        </w:rPr>
        <w:t>6-0,</w:t>
      </w:r>
      <w:r w:rsidRPr="0095734A">
        <w:rPr>
          <w:b/>
        </w:rPr>
        <w:t>8m</w:t>
      </w:r>
      <w:r>
        <w:t xml:space="preserve">. Pod komunikací bude kabel uložen v hloubce </w:t>
      </w:r>
      <w:r w:rsidRPr="00807DA7">
        <w:rPr>
          <w:b/>
        </w:rPr>
        <w:t>1,2</w:t>
      </w:r>
      <w:r>
        <w:rPr>
          <w:b/>
        </w:rPr>
        <w:t>m</w:t>
      </w:r>
      <w:r>
        <w:t xml:space="preserve"> v ochranné zabetonované trubce </w:t>
      </w:r>
      <w:r w:rsidRPr="00AF2B7D">
        <w:rPr>
          <w:b/>
        </w:rPr>
        <w:t xml:space="preserve">KOPODUR </w:t>
      </w:r>
      <w:r>
        <w:rPr>
          <w:b/>
        </w:rPr>
        <w:t>11</w:t>
      </w:r>
      <w:r w:rsidRPr="00AF2B7D">
        <w:rPr>
          <w:b/>
        </w:rPr>
        <w:t>0</w:t>
      </w:r>
      <w:r>
        <w:t xml:space="preserve"> a bude přiložena trubka </w:t>
      </w:r>
      <w:r w:rsidRPr="00AF2B7D">
        <w:rPr>
          <w:b/>
        </w:rPr>
        <w:t>KOPODUR 110</w:t>
      </w:r>
      <w:r>
        <w:t xml:space="preserve"> jako rezerva. </w:t>
      </w:r>
    </w:p>
    <w:p w:rsidR="00B0033B" w:rsidRDefault="00B0033B" w:rsidP="00B0033B">
      <w:pPr>
        <w:pStyle w:val="Zkladntext"/>
      </w:pPr>
      <w:r w:rsidRPr="006F7AA0">
        <w:t>Jako rezerva</w:t>
      </w:r>
      <w:r>
        <w:t xml:space="preserve"> bude podél kabelu VO v ul. Slovenská uložena chránička </w:t>
      </w:r>
      <w:r w:rsidRPr="002353E3">
        <w:rPr>
          <w:b/>
        </w:rPr>
        <w:t>HDPE40</w:t>
      </w:r>
      <w:r>
        <w:t>. Volné konce budou zaslepeny a geodeticky zaměřeny.</w:t>
      </w:r>
    </w:p>
    <w:p w:rsidR="00B0033B" w:rsidRDefault="00B0033B" w:rsidP="00B0033B">
      <w:pPr>
        <w:pStyle w:val="Zkladntext"/>
      </w:pPr>
      <w:r>
        <w:t xml:space="preserve">V celé délce bude kabel VO uložen v chráničkách v pískovém nebo betonovém loži o celkové </w:t>
      </w:r>
      <w:proofErr w:type="spellStart"/>
      <w:r>
        <w:t>tl</w:t>
      </w:r>
      <w:proofErr w:type="spellEnd"/>
      <w:r>
        <w:t xml:space="preserve">. 20cm, zakryt krycími deskami nebo signalizační fólií. V místě betonového základu stožáru bude hloubka uložení kabelu upravena dle prostupů do stožáru. Vedení určené pro napájení osvětlovacích bodů bude ze země (kabelové rýhy) jednotlivě smyčkově zaváděno do </w:t>
      </w:r>
      <w:r>
        <w:lastRenderedPageBreak/>
        <w:t xml:space="preserve">osvětlovacích stožárů a napojeno na stožárové svorkovnice. Souběžně s kabelem bude uložena zemnící páska </w:t>
      </w:r>
      <w:proofErr w:type="spellStart"/>
      <w:r>
        <w:t>FeZn</w:t>
      </w:r>
      <w:proofErr w:type="spellEnd"/>
      <w:r>
        <w:t xml:space="preserve"> 30x4 napojená na nové stožáry VO drátem </w:t>
      </w:r>
      <w:proofErr w:type="spellStart"/>
      <w:r>
        <w:t>FeZn</w:t>
      </w:r>
      <w:proofErr w:type="spellEnd"/>
      <w:r>
        <w:t xml:space="preserve"> 10mm. </w:t>
      </w:r>
    </w:p>
    <w:p w:rsidR="00B0033B" w:rsidRDefault="00B0033B" w:rsidP="00B0033B">
      <w:pPr>
        <w:rPr>
          <w:rFonts w:ascii="Arial" w:hAnsi="Arial"/>
        </w:rPr>
      </w:pPr>
    </w:p>
    <w:p w:rsidR="00B0033B" w:rsidRPr="00B0033B" w:rsidRDefault="00B0033B" w:rsidP="00B0033B">
      <w:pPr>
        <w:rPr>
          <w:rFonts w:ascii="Arial" w:hAnsi="Arial"/>
          <w:b/>
        </w:rPr>
      </w:pPr>
      <w:r w:rsidRPr="00B0033B">
        <w:rPr>
          <w:rFonts w:ascii="Arial" w:hAnsi="Arial"/>
          <w:b/>
        </w:rPr>
        <w:t>Osazení svítidel VO:</w:t>
      </w:r>
    </w:p>
    <w:p w:rsidR="00B0033B" w:rsidRDefault="00B0033B" w:rsidP="00B0033B">
      <w:pPr>
        <w:pStyle w:val="Zkladntext"/>
      </w:pPr>
      <w:r w:rsidRPr="00471B13">
        <w:t>Pro osvětlení jsou</w:t>
      </w:r>
      <w:r>
        <w:t xml:space="preserve"> navržena nová LED svítidla typu </w:t>
      </w:r>
      <w:proofErr w:type="spellStart"/>
      <w:r w:rsidRPr="00B0033B">
        <w:rPr>
          <w:b/>
        </w:rPr>
        <w:t>Street</w:t>
      </w:r>
      <w:proofErr w:type="spellEnd"/>
      <w:r w:rsidRPr="00B0033B">
        <w:rPr>
          <w:b/>
        </w:rPr>
        <w:t xml:space="preserve"> </w:t>
      </w:r>
    </w:p>
    <w:p w:rsidR="00AB166B" w:rsidRPr="00F21E16" w:rsidRDefault="00AB166B" w:rsidP="00520E0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0E04" w:rsidRPr="008C361F" w:rsidRDefault="00520E04" w:rsidP="00520E04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u změn stávajících staveb údaje o jejich současném stavu; závěry stavebně technického průzkumu, případně stavebně historického a výsledky statického posouzení nosných konstrukcí,</w:t>
      </w:r>
    </w:p>
    <w:p w:rsidR="00F135A4" w:rsidRDefault="00520E04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Neposuzováno.</w:t>
      </w:r>
    </w:p>
    <w:p w:rsidR="00EC5450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stavby podle jiných právních předpisů</w:t>
      </w:r>
      <w:r w:rsidRPr="008C361F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7)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kulturní památka apod.,</w:t>
      </w:r>
    </w:p>
    <w:p w:rsidR="00EC5450" w:rsidRDefault="00EC5450" w:rsidP="00EC545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87024E" w:rsidRDefault="00EC5450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7024E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i)</w:t>
      </w:r>
      <w:r w:rsidRPr="0087024E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bilance stavby - potřeby a spotřeby médií a hmot, hospodaření s dešťovou vodou, celkové produkované množství a druhy odpadů a emisí, třída energetické náročnosti budov apod.,</w:t>
      </w:r>
    </w:p>
    <w:p w:rsidR="007A093E" w:rsidRPr="0087024E" w:rsidRDefault="0087024E" w:rsidP="007A093E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8C361F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předpoklady výstavby - časové údaje o realizaci stavby, členění na etapy,</w:t>
      </w:r>
    </w:p>
    <w:p w:rsidR="00EC5450" w:rsidRPr="00EC5450" w:rsidRDefault="007A093E" w:rsidP="007A093E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Stavba není členěna na etapy. </w:t>
      </w:r>
    </w:p>
    <w:p w:rsidR="007A093E" w:rsidRPr="008C361F" w:rsidRDefault="007A093E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k)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požadavky na předčasné užívání staveb, prozatímní užívání staveb ke zkušebnímu provozu, doba jeho trvání ve vztahu k dokončení kolaudace a užívání stavby - údaje o postupném předávání částí stavby do užívání, které budou samostatně uváděny do zkušebního provozu,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Stavba bude po jejím dokončení předána investorovi v takovém stavu, aby investor, jako smluvní stavebník, mohl stavbu řádně zkolaudovat a tím i používat. Při realizaci bude možné, na základě dohod a určených podmínek mezi vybraným dodavatelem a stavebníkem, omezeně využívat některé již dokončené plochy pro pohyb pěších a specifikovaných vozidel a to za předpokladu dodržení bezpečnostních podmínek a předpisů stanovených dodavatelem.</w:t>
      </w:r>
    </w:p>
    <w:p w:rsidR="002F2D0B" w:rsidRDefault="002F2D0B">
      <w:pPr>
        <w:rPr>
          <w:rFonts w:ascii="Times New Roman" w:hAnsi="Times New Roman" w:cs="Times New Roman"/>
          <w:sz w:val="24"/>
          <w:szCs w:val="24"/>
        </w:rPr>
      </w:pP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Celkové urbanistické a architektonické řešení</w:t>
      </w:r>
    </w:p>
    <w:p w:rsid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>a) urbanismus – územní regulace, kompozice prostorového řešení</w:t>
      </w:r>
    </w:p>
    <w:p w:rsidR="005E6426" w:rsidRPr="005E6426" w:rsidRDefault="005E6426">
      <w:pPr>
        <w:rPr>
          <w:rFonts w:ascii="Times New Roman" w:hAnsi="Times New Roman" w:cs="Times New Roman"/>
          <w:sz w:val="24"/>
          <w:szCs w:val="24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</w:p>
    <w:p w:rsidR="005E6426" w:rsidRP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 xml:space="preserve">b) </w:t>
      </w:r>
      <w:r>
        <w:rPr>
          <w:rFonts w:ascii="Times New Roman" w:hAnsi="Times New Roman" w:cs="Times New Roman"/>
          <w:i/>
          <w:sz w:val="24"/>
          <w:szCs w:val="24"/>
        </w:rPr>
        <w:t>architektonické</w:t>
      </w:r>
      <w:r w:rsidRPr="005E6426">
        <w:rPr>
          <w:rFonts w:ascii="Times New Roman" w:hAnsi="Times New Roman" w:cs="Times New Roman"/>
          <w:i/>
          <w:sz w:val="24"/>
          <w:szCs w:val="24"/>
        </w:rPr>
        <w:t xml:space="preserve"> řešení – kompozice tvarového řešení, materiálové a barevné řešení</w:t>
      </w:r>
    </w:p>
    <w:p w:rsidR="005E6426" w:rsidRDefault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lastRenderedPageBreak/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B.2.3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Celkové technické řešení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Konstrukce komunikace byla navržena dle TP 170 pro příslušné dopravní zatížení.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bilance nároků všech druhů energií, tepla a teplé užitkové vody, podmínky zvýšeného odběru elektrické energie, podmínky při zvýšení technického maxima,</w:t>
      </w:r>
    </w:p>
    <w:p w:rsidR="008E604B" w:rsidRDefault="008E604B" w:rsidP="008E604B">
      <w:pPr>
        <w:rPr>
          <w:rFonts w:ascii="Times New Roman" w:hAnsi="Times New Roman" w:cs="Times New Roman"/>
          <w:sz w:val="24"/>
          <w:szCs w:val="24"/>
        </w:rPr>
      </w:pPr>
      <w:r w:rsidRPr="008E604B">
        <w:rPr>
          <w:rFonts w:ascii="Times New Roman" w:hAnsi="Times New Roman" w:cs="Times New Roman"/>
          <w:sz w:val="24"/>
          <w:szCs w:val="24"/>
        </w:rPr>
        <w:t>Po dobu stavby nebude potřeba staveniště napojovat na do</w:t>
      </w:r>
      <w:r>
        <w:rPr>
          <w:rFonts w:ascii="Times New Roman" w:hAnsi="Times New Roman" w:cs="Times New Roman"/>
          <w:sz w:val="24"/>
          <w:szCs w:val="24"/>
        </w:rPr>
        <w:t xml:space="preserve">dávku el. </w:t>
      </w:r>
      <w:proofErr w:type="gramStart"/>
      <w:r>
        <w:rPr>
          <w:rFonts w:ascii="Times New Roman" w:hAnsi="Times New Roman" w:cs="Times New Roman"/>
          <w:sz w:val="24"/>
          <w:szCs w:val="24"/>
        </w:rPr>
        <w:t>energie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Dodávka vody </w:t>
      </w:r>
      <w:r w:rsidRPr="008E604B">
        <w:rPr>
          <w:rFonts w:ascii="Times New Roman" w:hAnsi="Times New Roman" w:cs="Times New Roman"/>
          <w:sz w:val="24"/>
          <w:szCs w:val="24"/>
        </w:rPr>
        <w:t>bude zajištěna individuálně mobilními zásobníky, ve</w:t>
      </w:r>
      <w:r>
        <w:rPr>
          <w:rFonts w:ascii="Times New Roman" w:hAnsi="Times New Roman" w:cs="Times New Roman"/>
          <w:sz w:val="24"/>
          <w:szCs w:val="24"/>
        </w:rPr>
        <w:t xml:space="preserve">škeré prvky zařízení staveniště </w:t>
      </w:r>
      <w:r w:rsidRPr="008E604B">
        <w:rPr>
          <w:rFonts w:ascii="Times New Roman" w:hAnsi="Times New Roman" w:cs="Times New Roman"/>
          <w:sz w:val="24"/>
          <w:szCs w:val="24"/>
        </w:rPr>
        <w:t>budou mobilními objekty se zásobníky na splašky.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spotřeba vody,</w:t>
      </w:r>
    </w:p>
    <w:p w:rsidR="00242B35" w:rsidRDefault="00242B35" w:rsidP="008E604B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celkové produkované množství a druhy odpadů a emisí, způsob nakládání s vyzískaným materiálem,</w:t>
      </w:r>
    </w:p>
    <w:p w:rsidR="00242B35" w:rsidRDefault="00242B35" w:rsidP="00CD2BFF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Během výstavby může dojít ke krátkodobému zhoršení stavu životního prostředí, zvýší se hlučnost a prašnost v okolí staveniště. Dodavatel zajistí minimalizaci těchto dopadů organizací výstavby: nejvhodnějším druhem a typem strojní mechanizace, stavební práce a doprovodná činnost související se stavbou musí být prováděny v souladu s nařízením vlády č. 272/2011 Sb. tak, aby byly dodrženy hladiny hluku předepsané tímto zákonem, nebude připuštěn provoz vozidel a topných zařízení, která produkují více škodlivin, než připouští vyhláška 415/2012 Sb., 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A57CE2">
          <w:rPr>
            <w:rFonts w:ascii="Times New Roman" w:hAnsi="Times New Roman" w:cs="Times New Roman"/>
            <w:sz w:val="24"/>
            <w:szCs w:val="24"/>
            <w:lang w:eastAsia="cs-CZ"/>
          </w:rPr>
          <w:t>10 cm</w:t>
        </w:r>
      </w:smartTag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 pod horní hranu postranic vozidla. Odpady vznikající při stavbě a jejím užívání budou předávány oprávněné organizaci. Odvoz a zneškodnění nebezpečných odpadů budou zajištěny dodavatelským způsobem osobami k těmto činnostem oprávněnými. Koncepce odpadového hospodářství stavby bude zpracována na základě platné legislativy o odpadovém hospodářství. Nakládání s odpady se bude řídit ustanoveními zákona č. 185/2001 Sb. o odpadech (ve všech pozdějších zněních). V průběhu stavby bude vedena evidence odpadů a evidenční listy odpadů a výsledky všech kontrol budou archivovány tak, aby mohly sloužit orgánům státní správy v oblasti odpadového hospodářství, hygienickým a vodohospodářským inspekčním orgánům jako podkladový materiál.</w:t>
      </w:r>
    </w:p>
    <w:p w:rsidR="00CD2BFF" w:rsidRPr="00AF27FC" w:rsidRDefault="00CD2BFF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AF27FC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e)</w:t>
      </w:r>
      <w:r w:rsidRPr="00AF27FC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kapacity veřejných sítí komunikačních vedení a elektronického komunikačního zařízení veřejné komunikační sítě.</w:t>
      </w:r>
    </w:p>
    <w:p w:rsidR="00AF27FC" w:rsidRPr="0087024E" w:rsidRDefault="00AF27FC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AF27FC" w:rsidRPr="00CD2BFF" w:rsidRDefault="00AF27FC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</w:pPr>
    </w:p>
    <w:sectPr w:rsidR="00AF27FC" w:rsidRPr="00CD2BFF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9419D"/>
    <w:multiLevelType w:val="hybridMultilevel"/>
    <w:tmpl w:val="8DA0A4F2"/>
    <w:lvl w:ilvl="0" w:tplc="462ED3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84DE0"/>
    <w:multiLevelType w:val="hybridMultilevel"/>
    <w:tmpl w:val="C04EF328"/>
    <w:lvl w:ilvl="0" w:tplc="A4942A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25A0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6B61"/>
    <w:rsid w:val="00003696"/>
    <w:rsid w:val="00003D18"/>
    <w:rsid w:val="0001348D"/>
    <w:rsid w:val="00076B61"/>
    <w:rsid w:val="00081C9E"/>
    <w:rsid w:val="0008689D"/>
    <w:rsid w:val="000A2332"/>
    <w:rsid w:val="000A4971"/>
    <w:rsid w:val="000B6ED7"/>
    <w:rsid w:val="000E60D9"/>
    <w:rsid w:val="000F781B"/>
    <w:rsid w:val="00113910"/>
    <w:rsid w:val="00125EAB"/>
    <w:rsid w:val="00133080"/>
    <w:rsid w:val="001509F8"/>
    <w:rsid w:val="00161D5A"/>
    <w:rsid w:val="00172103"/>
    <w:rsid w:val="00172812"/>
    <w:rsid w:val="001A2708"/>
    <w:rsid w:val="001A343E"/>
    <w:rsid w:val="001B2996"/>
    <w:rsid w:val="001B2D60"/>
    <w:rsid w:val="001D4257"/>
    <w:rsid w:val="001E4641"/>
    <w:rsid w:val="001F28E7"/>
    <w:rsid w:val="00202744"/>
    <w:rsid w:val="00224FB1"/>
    <w:rsid w:val="00233A00"/>
    <w:rsid w:val="00242B35"/>
    <w:rsid w:val="0026620F"/>
    <w:rsid w:val="002806C7"/>
    <w:rsid w:val="002C6CD4"/>
    <w:rsid w:val="002D1DBB"/>
    <w:rsid w:val="002E2251"/>
    <w:rsid w:val="002F2D0B"/>
    <w:rsid w:val="0032562F"/>
    <w:rsid w:val="003274A8"/>
    <w:rsid w:val="00364340"/>
    <w:rsid w:val="003643D9"/>
    <w:rsid w:val="00374503"/>
    <w:rsid w:val="003747B3"/>
    <w:rsid w:val="003972A3"/>
    <w:rsid w:val="003C4592"/>
    <w:rsid w:val="003D63F4"/>
    <w:rsid w:val="004325E1"/>
    <w:rsid w:val="004362A9"/>
    <w:rsid w:val="0045713E"/>
    <w:rsid w:val="00487330"/>
    <w:rsid w:val="004A2100"/>
    <w:rsid w:val="004C51A9"/>
    <w:rsid w:val="004F2238"/>
    <w:rsid w:val="0050777A"/>
    <w:rsid w:val="00520E04"/>
    <w:rsid w:val="005211D0"/>
    <w:rsid w:val="005243BE"/>
    <w:rsid w:val="00524AB2"/>
    <w:rsid w:val="005501CD"/>
    <w:rsid w:val="005A5B0B"/>
    <w:rsid w:val="005D4170"/>
    <w:rsid w:val="005E4672"/>
    <w:rsid w:val="005E6426"/>
    <w:rsid w:val="005F5841"/>
    <w:rsid w:val="006329B8"/>
    <w:rsid w:val="00632CCB"/>
    <w:rsid w:val="006467D5"/>
    <w:rsid w:val="00646859"/>
    <w:rsid w:val="00646FB0"/>
    <w:rsid w:val="00647DAA"/>
    <w:rsid w:val="006542D3"/>
    <w:rsid w:val="00665BE7"/>
    <w:rsid w:val="00674FA5"/>
    <w:rsid w:val="006842E0"/>
    <w:rsid w:val="006A2029"/>
    <w:rsid w:val="006A2913"/>
    <w:rsid w:val="006A3FD2"/>
    <w:rsid w:val="006C4AFB"/>
    <w:rsid w:val="006C603C"/>
    <w:rsid w:val="006C6157"/>
    <w:rsid w:val="006F4196"/>
    <w:rsid w:val="007072B0"/>
    <w:rsid w:val="007220D9"/>
    <w:rsid w:val="007244ED"/>
    <w:rsid w:val="007412CE"/>
    <w:rsid w:val="00745429"/>
    <w:rsid w:val="00754B78"/>
    <w:rsid w:val="007569DC"/>
    <w:rsid w:val="007628BB"/>
    <w:rsid w:val="00777CF6"/>
    <w:rsid w:val="007A093E"/>
    <w:rsid w:val="007D386A"/>
    <w:rsid w:val="007D5959"/>
    <w:rsid w:val="00805DD0"/>
    <w:rsid w:val="008326EB"/>
    <w:rsid w:val="0083726F"/>
    <w:rsid w:val="00855946"/>
    <w:rsid w:val="0087024E"/>
    <w:rsid w:val="008711D4"/>
    <w:rsid w:val="00885C5B"/>
    <w:rsid w:val="0089184B"/>
    <w:rsid w:val="00897832"/>
    <w:rsid w:val="008A77D3"/>
    <w:rsid w:val="008C4FDD"/>
    <w:rsid w:val="008E604B"/>
    <w:rsid w:val="00911E13"/>
    <w:rsid w:val="00915F6D"/>
    <w:rsid w:val="00963798"/>
    <w:rsid w:val="00965340"/>
    <w:rsid w:val="009A59E8"/>
    <w:rsid w:val="009A616D"/>
    <w:rsid w:val="009C3232"/>
    <w:rsid w:val="009E0D7D"/>
    <w:rsid w:val="009F4067"/>
    <w:rsid w:val="00A1630E"/>
    <w:rsid w:val="00A31D00"/>
    <w:rsid w:val="00A33646"/>
    <w:rsid w:val="00A3718E"/>
    <w:rsid w:val="00A44BDF"/>
    <w:rsid w:val="00A84807"/>
    <w:rsid w:val="00A9151B"/>
    <w:rsid w:val="00AA2322"/>
    <w:rsid w:val="00AB166B"/>
    <w:rsid w:val="00AC10C1"/>
    <w:rsid w:val="00AD4EF8"/>
    <w:rsid w:val="00AF05F2"/>
    <w:rsid w:val="00AF27FC"/>
    <w:rsid w:val="00AF769A"/>
    <w:rsid w:val="00B0033B"/>
    <w:rsid w:val="00B00A76"/>
    <w:rsid w:val="00B365F8"/>
    <w:rsid w:val="00B41542"/>
    <w:rsid w:val="00B415D1"/>
    <w:rsid w:val="00B61866"/>
    <w:rsid w:val="00B625CA"/>
    <w:rsid w:val="00B6357A"/>
    <w:rsid w:val="00B663FA"/>
    <w:rsid w:val="00B668CE"/>
    <w:rsid w:val="00B90418"/>
    <w:rsid w:val="00B913A2"/>
    <w:rsid w:val="00B94EC3"/>
    <w:rsid w:val="00BB1858"/>
    <w:rsid w:val="00BC1D86"/>
    <w:rsid w:val="00BC4570"/>
    <w:rsid w:val="00BD2A4F"/>
    <w:rsid w:val="00BD6FF3"/>
    <w:rsid w:val="00BE5FC0"/>
    <w:rsid w:val="00BF0DA8"/>
    <w:rsid w:val="00BF6E6C"/>
    <w:rsid w:val="00C012F9"/>
    <w:rsid w:val="00C131F7"/>
    <w:rsid w:val="00C22DA9"/>
    <w:rsid w:val="00C2418A"/>
    <w:rsid w:val="00C41537"/>
    <w:rsid w:val="00C4736C"/>
    <w:rsid w:val="00C9248C"/>
    <w:rsid w:val="00CB3717"/>
    <w:rsid w:val="00CB7442"/>
    <w:rsid w:val="00CD2BFF"/>
    <w:rsid w:val="00CD5959"/>
    <w:rsid w:val="00CD7C6D"/>
    <w:rsid w:val="00CE5975"/>
    <w:rsid w:val="00CF4D0A"/>
    <w:rsid w:val="00D1728C"/>
    <w:rsid w:val="00D40B29"/>
    <w:rsid w:val="00D60531"/>
    <w:rsid w:val="00D94A06"/>
    <w:rsid w:val="00DA5C31"/>
    <w:rsid w:val="00DB4ABF"/>
    <w:rsid w:val="00DD47E6"/>
    <w:rsid w:val="00DF1C7A"/>
    <w:rsid w:val="00E16A4C"/>
    <w:rsid w:val="00E51D8C"/>
    <w:rsid w:val="00E72924"/>
    <w:rsid w:val="00E85329"/>
    <w:rsid w:val="00EA4171"/>
    <w:rsid w:val="00EA6F11"/>
    <w:rsid w:val="00EC05F1"/>
    <w:rsid w:val="00EC154B"/>
    <w:rsid w:val="00EC5450"/>
    <w:rsid w:val="00ED5DA0"/>
    <w:rsid w:val="00EE7843"/>
    <w:rsid w:val="00EF1825"/>
    <w:rsid w:val="00EF754A"/>
    <w:rsid w:val="00F135A4"/>
    <w:rsid w:val="00F21E16"/>
    <w:rsid w:val="00F53B10"/>
    <w:rsid w:val="00F54602"/>
    <w:rsid w:val="00F824A8"/>
    <w:rsid w:val="00F87B16"/>
    <w:rsid w:val="00FA4B25"/>
    <w:rsid w:val="00FD7F23"/>
    <w:rsid w:val="00FE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625CA"/>
    <w:pPr>
      <w:spacing w:line="240" w:lineRule="auto"/>
    </w:pPr>
  </w:style>
  <w:style w:type="paragraph" w:styleId="Zkladntext">
    <w:name w:val="Body Text"/>
    <w:basedOn w:val="Normln"/>
    <w:link w:val="ZkladntextChar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00A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74FA5"/>
    <w:rPr>
      <w:color w:val="0000FF"/>
      <w:u w:val="single"/>
    </w:rPr>
  </w:style>
  <w:style w:type="character" w:styleId="PromnnHTML">
    <w:name w:val="HTML Variable"/>
    <w:basedOn w:val="Standardnpsmoodstavce"/>
    <w:uiPriority w:val="99"/>
    <w:rsid w:val="00CD59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drle@nydrle-projekt.cz" TargetMode="External"/><Relationship Id="rId5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13</Pages>
  <Words>2923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173</cp:revision>
  <cp:lastPrinted>2019-09-11T13:27:00Z</cp:lastPrinted>
  <dcterms:created xsi:type="dcterms:W3CDTF">2019-07-15T12:38:00Z</dcterms:created>
  <dcterms:modified xsi:type="dcterms:W3CDTF">2020-12-14T11:17:00Z</dcterms:modified>
</cp:coreProperties>
</file>